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BF64" w14:textId="4DF6B3E1" w:rsidR="00EB35AC" w:rsidRPr="00417D0E" w:rsidRDefault="00B04980" w:rsidP="00B0498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D0E">
        <w:rPr>
          <w:rFonts w:ascii="Times New Roman" w:hAnsi="Times New Roman" w:cs="Times New Roman"/>
          <w:sz w:val="24"/>
          <w:szCs w:val="24"/>
        </w:rPr>
        <w:t xml:space="preserve">Dear </w:t>
      </w:r>
      <w:r w:rsidR="00417D0E">
        <w:rPr>
          <w:rFonts w:ascii="Times New Roman" w:hAnsi="Times New Roman" w:cs="Times New Roman"/>
          <w:sz w:val="24"/>
          <w:szCs w:val="24"/>
        </w:rPr>
        <w:t>Colleague</w:t>
      </w:r>
      <w:r w:rsidR="00C622D9">
        <w:rPr>
          <w:rFonts w:ascii="Times New Roman" w:hAnsi="Times New Roman" w:cs="Times New Roman"/>
          <w:sz w:val="24"/>
          <w:szCs w:val="24"/>
        </w:rPr>
        <w:t>:</w:t>
      </w:r>
      <w:r w:rsidR="00417D0E">
        <w:rPr>
          <w:rFonts w:ascii="Times New Roman" w:hAnsi="Times New Roman" w:cs="Times New Roman"/>
          <w:sz w:val="24"/>
          <w:szCs w:val="24"/>
        </w:rPr>
        <w:t xml:space="preserve"> </w:t>
      </w:r>
      <w:r w:rsidRPr="0041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14A53" w14:textId="77777777" w:rsidR="00B04980" w:rsidRPr="00417D0E" w:rsidRDefault="00B04980" w:rsidP="00B04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657E7" w14:textId="2CBD9443" w:rsidR="00C622D9" w:rsidRDefault="00417D0E" w:rsidP="00B04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records indicate that your firm performs Single Audit engagements. The purpose of this email is to </w:t>
      </w:r>
      <w:r w:rsidR="00C72886">
        <w:rPr>
          <w:rFonts w:ascii="Times New Roman" w:hAnsi="Times New Roman" w:cs="Times New Roman"/>
          <w:sz w:val="24"/>
          <w:szCs w:val="24"/>
        </w:rPr>
        <w:t xml:space="preserve">help </w:t>
      </w:r>
      <w:r w:rsidR="00C622D9">
        <w:rPr>
          <w:rFonts w:ascii="Times New Roman" w:hAnsi="Times New Roman" w:cs="Times New Roman"/>
          <w:sz w:val="24"/>
          <w:szCs w:val="24"/>
        </w:rPr>
        <w:t>ensure your firm</w:t>
      </w:r>
      <w:r w:rsidR="00C72886">
        <w:rPr>
          <w:rFonts w:ascii="Times New Roman" w:hAnsi="Times New Roman" w:cs="Times New Roman"/>
          <w:sz w:val="24"/>
          <w:szCs w:val="24"/>
        </w:rPr>
        <w:t xml:space="preserve"> and clients are </w:t>
      </w:r>
      <w:r w:rsidR="00C622D9">
        <w:rPr>
          <w:rFonts w:ascii="Times New Roman" w:hAnsi="Times New Roman" w:cs="Times New Roman"/>
          <w:sz w:val="24"/>
          <w:szCs w:val="24"/>
        </w:rPr>
        <w:t xml:space="preserve">up-to-speed with the significant changes and quality challenges in this area. </w:t>
      </w:r>
    </w:p>
    <w:p w14:paraId="1C92925D" w14:textId="77777777" w:rsidR="00C622D9" w:rsidRDefault="00C622D9" w:rsidP="00B04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BFFBF" w14:textId="5596FDC7" w:rsidR="00B04980" w:rsidRPr="00417D0E" w:rsidRDefault="001E3864" w:rsidP="00B04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D0E">
        <w:rPr>
          <w:rFonts w:ascii="Times New Roman" w:hAnsi="Times New Roman" w:cs="Times New Roman"/>
          <w:sz w:val="24"/>
          <w:szCs w:val="24"/>
        </w:rPr>
        <w:t xml:space="preserve">Effective </w:t>
      </w:r>
      <w:r w:rsidR="007A030B" w:rsidRPr="00417D0E">
        <w:rPr>
          <w:rFonts w:ascii="Times New Roman" w:hAnsi="Times New Roman" w:cs="Times New Roman"/>
          <w:sz w:val="24"/>
          <w:szCs w:val="24"/>
        </w:rPr>
        <w:t>for years ending on and after December 31, 2015,</w:t>
      </w:r>
      <w:r w:rsidRPr="00417D0E">
        <w:rPr>
          <w:rFonts w:ascii="Times New Roman" w:hAnsi="Times New Roman" w:cs="Times New Roman"/>
          <w:sz w:val="24"/>
          <w:szCs w:val="24"/>
        </w:rPr>
        <w:t xml:space="preserve"> audits which were formerly performed under OMB Circular A-133 must be performed under the </w:t>
      </w:r>
      <w:hyperlink r:id="rId7" w:history="1">
        <w:r w:rsidR="00F35144" w:rsidRPr="00417D0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Uniform Administrative Requirements, Cost Principles, and Audit Requirements for Federal Awards</w:t>
        </w:r>
      </w:hyperlink>
      <w:r w:rsidRPr="00417D0E">
        <w:rPr>
          <w:rFonts w:ascii="Times New Roman" w:hAnsi="Times New Roman" w:cs="Times New Roman"/>
          <w:sz w:val="24"/>
          <w:szCs w:val="24"/>
        </w:rPr>
        <w:t xml:space="preserve"> (</w:t>
      </w:r>
      <w:r w:rsidR="00417D0E">
        <w:rPr>
          <w:rFonts w:ascii="Times New Roman" w:hAnsi="Times New Roman" w:cs="Times New Roman"/>
          <w:sz w:val="24"/>
          <w:szCs w:val="24"/>
        </w:rPr>
        <w:t>hereinafter referred to as “</w:t>
      </w:r>
      <w:r w:rsidRPr="00417D0E">
        <w:rPr>
          <w:rFonts w:ascii="Times New Roman" w:hAnsi="Times New Roman" w:cs="Times New Roman"/>
          <w:sz w:val="24"/>
          <w:szCs w:val="24"/>
        </w:rPr>
        <w:t>Uniform Guidance</w:t>
      </w:r>
      <w:r w:rsidR="00417D0E">
        <w:rPr>
          <w:rFonts w:ascii="Times New Roman" w:hAnsi="Times New Roman" w:cs="Times New Roman"/>
          <w:sz w:val="24"/>
          <w:szCs w:val="24"/>
        </w:rPr>
        <w:t>”</w:t>
      </w:r>
      <w:r w:rsidRPr="00417D0E">
        <w:rPr>
          <w:rFonts w:ascii="Times New Roman" w:hAnsi="Times New Roman" w:cs="Times New Roman"/>
          <w:sz w:val="24"/>
          <w:szCs w:val="24"/>
        </w:rPr>
        <w:t xml:space="preserve">). </w:t>
      </w:r>
      <w:r w:rsidR="00A27B62" w:rsidRPr="00417D0E">
        <w:rPr>
          <w:rFonts w:ascii="Times New Roman" w:hAnsi="Times New Roman" w:cs="Times New Roman"/>
          <w:sz w:val="24"/>
          <w:szCs w:val="24"/>
        </w:rPr>
        <w:t xml:space="preserve">Among the changes are revisions to the major program determination process, threshold changes, and modifications to the compliance requirements subject to audit. </w:t>
      </w:r>
    </w:p>
    <w:p w14:paraId="6CBF043F" w14:textId="77777777" w:rsidR="001E3864" w:rsidRPr="00417D0E" w:rsidRDefault="001E3864" w:rsidP="00B04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2D820" w14:textId="54E7B748" w:rsidR="00FB4D35" w:rsidRPr="00C622D9" w:rsidRDefault="00A27B62" w:rsidP="00FB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D0E">
        <w:rPr>
          <w:rFonts w:ascii="Times New Roman" w:hAnsi="Times New Roman" w:cs="Times New Roman"/>
          <w:sz w:val="24"/>
          <w:szCs w:val="24"/>
        </w:rPr>
        <w:t>T</w:t>
      </w:r>
      <w:r w:rsidR="00B04980" w:rsidRPr="00417D0E">
        <w:rPr>
          <w:rFonts w:ascii="Times New Roman" w:hAnsi="Times New Roman" w:cs="Times New Roman"/>
          <w:sz w:val="24"/>
          <w:szCs w:val="24"/>
        </w:rPr>
        <w:t xml:space="preserve">he Uniform Guidance </w:t>
      </w:r>
      <w:r w:rsidRPr="00417D0E">
        <w:rPr>
          <w:rFonts w:ascii="Times New Roman" w:hAnsi="Times New Roman" w:cs="Times New Roman"/>
          <w:sz w:val="24"/>
          <w:szCs w:val="24"/>
        </w:rPr>
        <w:t xml:space="preserve">also </w:t>
      </w:r>
      <w:r w:rsidR="00FB4D35" w:rsidRPr="00417D0E">
        <w:rPr>
          <w:rFonts w:ascii="Times New Roman" w:hAnsi="Times New Roman" w:cs="Times New Roman"/>
          <w:sz w:val="24"/>
          <w:szCs w:val="24"/>
        </w:rPr>
        <w:t xml:space="preserve">requires the federal government to conduct a government-wide audit quality </w:t>
      </w:r>
      <w:r w:rsidR="00C622D9">
        <w:rPr>
          <w:rFonts w:ascii="Times New Roman" w:hAnsi="Times New Roman" w:cs="Times New Roman"/>
          <w:sz w:val="24"/>
          <w:szCs w:val="24"/>
        </w:rPr>
        <w:t xml:space="preserve">study </w:t>
      </w:r>
      <w:r w:rsidR="00FB4D35" w:rsidRPr="00417D0E">
        <w:rPr>
          <w:rFonts w:ascii="Times New Roman" w:hAnsi="Times New Roman" w:cs="Times New Roman"/>
          <w:sz w:val="24"/>
          <w:szCs w:val="24"/>
        </w:rPr>
        <w:t xml:space="preserve">once every 6 years and to make the results public. The first </w:t>
      </w:r>
      <w:r w:rsidR="00C622D9">
        <w:rPr>
          <w:rFonts w:ascii="Times New Roman" w:hAnsi="Times New Roman" w:cs="Times New Roman"/>
          <w:sz w:val="24"/>
          <w:szCs w:val="24"/>
        </w:rPr>
        <w:t xml:space="preserve">such </w:t>
      </w:r>
      <w:r w:rsidR="00FB4D35" w:rsidRPr="00417D0E">
        <w:rPr>
          <w:rFonts w:ascii="Times New Roman" w:hAnsi="Times New Roman" w:cs="Times New Roman"/>
          <w:sz w:val="24"/>
          <w:szCs w:val="24"/>
        </w:rPr>
        <w:t xml:space="preserve">study will </w:t>
      </w:r>
      <w:r w:rsidR="00FB4D35" w:rsidRPr="00C622D9">
        <w:rPr>
          <w:rFonts w:ascii="Times New Roman" w:hAnsi="Times New Roman" w:cs="Times New Roman"/>
          <w:sz w:val="24"/>
          <w:szCs w:val="24"/>
        </w:rPr>
        <w:t>likely occur in 2019 and include audits submitted to the federal government during 2018</w:t>
      </w:r>
      <w:r w:rsidR="00C72886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C622D9" w:rsidRPr="00C622D9">
        <w:rPr>
          <w:rFonts w:ascii="Times New Roman" w:hAnsi="Times New Roman" w:cs="Times New Roman"/>
          <w:sz w:val="24"/>
          <w:szCs w:val="24"/>
        </w:rPr>
        <w:t xml:space="preserve">audits performed </w:t>
      </w:r>
      <w:r w:rsidR="00C622D9">
        <w:rPr>
          <w:rFonts w:ascii="Times New Roman" w:hAnsi="Times New Roman" w:cs="Times New Roman"/>
          <w:sz w:val="24"/>
          <w:szCs w:val="24"/>
        </w:rPr>
        <w:t xml:space="preserve">for client </w:t>
      </w:r>
      <w:r w:rsidR="00C622D9" w:rsidRPr="00C622D9">
        <w:rPr>
          <w:rFonts w:ascii="Times New Roman" w:hAnsi="Times New Roman" w:cs="Times New Roman"/>
          <w:sz w:val="24"/>
          <w:szCs w:val="24"/>
        </w:rPr>
        <w:t>year-ends as early as April 2017.</w:t>
      </w:r>
    </w:p>
    <w:p w14:paraId="48C61831" w14:textId="77777777" w:rsidR="00E867F1" w:rsidRDefault="00E867F1" w:rsidP="00E867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8EF55" w14:textId="3E7B6316" w:rsidR="00C72886" w:rsidRDefault="00C72886" w:rsidP="00E86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D0E">
        <w:rPr>
          <w:rFonts w:ascii="Times New Roman" w:hAnsi="Times New Roman" w:cs="Times New Roman"/>
          <w:sz w:val="24"/>
          <w:szCs w:val="24"/>
        </w:rPr>
        <w:t xml:space="preserve">In light of the significant changes, </w:t>
      </w:r>
      <w:r>
        <w:rPr>
          <w:rFonts w:ascii="Times New Roman" w:hAnsi="Times New Roman" w:cs="Times New Roman"/>
          <w:sz w:val="24"/>
          <w:szCs w:val="24"/>
        </w:rPr>
        <w:t xml:space="preserve">we strongly suggest that you and your clients </w:t>
      </w:r>
      <w:r w:rsidRPr="00417D0E">
        <w:rPr>
          <w:rFonts w:ascii="Times New Roman" w:hAnsi="Times New Roman" w:cs="Times New Roman"/>
          <w:sz w:val="24"/>
          <w:szCs w:val="24"/>
        </w:rPr>
        <w:t xml:space="preserve">consider taking </w:t>
      </w:r>
      <w:r>
        <w:rPr>
          <w:rFonts w:ascii="Times New Roman" w:hAnsi="Times New Roman" w:cs="Times New Roman"/>
          <w:sz w:val="24"/>
          <w:szCs w:val="24"/>
        </w:rPr>
        <w:t xml:space="preserve">the actions outlined in the attachment to this email. </w:t>
      </w:r>
    </w:p>
    <w:p w14:paraId="695DD1A2" w14:textId="77777777" w:rsidR="00C72886" w:rsidRDefault="00C72886" w:rsidP="00E867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02C30" w14:textId="33703F3A" w:rsidR="00C72886" w:rsidRDefault="00C72886" w:rsidP="00E86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suggest that you consider attending </w:t>
      </w:r>
      <w:r w:rsidR="00757AA4">
        <w:rPr>
          <w:rFonts w:ascii="Times New Roman" w:hAnsi="Times New Roman" w:cs="Times New Roman"/>
          <w:sz w:val="24"/>
          <w:szCs w:val="24"/>
        </w:rPr>
        <w:t xml:space="preserve">the </w:t>
      </w:r>
      <w:r w:rsidR="0004458C">
        <w:rPr>
          <w:rFonts w:ascii="Times New Roman" w:hAnsi="Times New Roman" w:cs="Times New Roman"/>
          <w:sz w:val="24"/>
          <w:szCs w:val="24"/>
        </w:rPr>
        <w:t xml:space="preserve">live CPE </w:t>
      </w:r>
      <w:r w:rsidR="00757AA4">
        <w:rPr>
          <w:rFonts w:ascii="Times New Roman" w:hAnsi="Times New Roman" w:cs="Times New Roman"/>
          <w:sz w:val="24"/>
          <w:szCs w:val="24"/>
        </w:rPr>
        <w:t xml:space="preserve">course, </w:t>
      </w:r>
      <w:hyperlink r:id="rId8" w:history="1">
        <w:proofErr w:type="gramStart"/>
        <w:r w:rsidR="00757AA4" w:rsidRPr="00757AA4">
          <w:rPr>
            <w:rStyle w:val="Hyperlink"/>
            <w:rFonts w:ascii="Times New Roman" w:hAnsi="Times New Roman" w:cs="Times New Roman"/>
            <w:sz w:val="24"/>
            <w:szCs w:val="24"/>
          </w:rPr>
          <w:t>Applying</w:t>
        </w:r>
        <w:proofErr w:type="gramEnd"/>
        <w:r w:rsidR="00757AA4" w:rsidRPr="00757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 Uniform Guidance for Federal Awards in Your Single Audits</w:t>
        </w:r>
      </w:hyperlink>
      <w:r w:rsidR="00757AA4">
        <w:rPr>
          <w:rFonts w:ascii="Times New Roman" w:hAnsi="Times New Roman" w:cs="Times New Roman"/>
          <w:sz w:val="24"/>
          <w:szCs w:val="24"/>
        </w:rPr>
        <w:t xml:space="preserve">, on December 2, 2016. </w:t>
      </w:r>
    </w:p>
    <w:p w14:paraId="0882575D" w14:textId="77777777" w:rsidR="00C72886" w:rsidRPr="00417D0E" w:rsidRDefault="00C72886" w:rsidP="00E867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AE25E" w14:textId="3505CBB0" w:rsidR="00E867F1" w:rsidRPr="00417D0E" w:rsidRDefault="004844BF" w:rsidP="00E86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E867F1" w:rsidRPr="00417D0E">
        <w:rPr>
          <w:rFonts w:ascii="Times New Roman" w:hAnsi="Times New Roman" w:cs="Times New Roman"/>
          <w:sz w:val="24"/>
          <w:szCs w:val="24"/>
        </w:rPr>
        <w:t xml:space="preserve"> hope you find these tools and resources helpful as you </w:t>
      </w:r>
      <w:r w:rsidR="00D9148C">
        <w:rPr>
          <w:rFonts w:ascii="Times New Roman" w:hAnsi="Times New Roman" w:cs="Times New Roman"/>
          <w:sz w:val="24"/>
          <w:szCs w:val="24"/>
        </w:rPr>
        <w:t xml:space="preserve">prepare for your upcoming </w:t>
      </w:r>
      <w:r w:rsidR="00E867F1" w:rsidRPr="00417D0E">
        <w:rPr>
          <w:rFonts w:ascii="Times New Roman" w:hAnsi="Times New Roman" w:cs="Times New Roman"/>
          <w:sz w:val="24"/>
          <w:szCs w:val="24"/>
        </w:rPr>
        <w:t>single audit engagements</w:t>
      </w:r>
      <w:r w:rsidR="005104DD" w:rsidRPr="00417D0E">
        <w:rPr>
          <w:rFonts w:ascii="Times New Roman" w:hAnsi="Times New Roman" w:cs="Times New Roman"/>
          <w:sz w:val="24"/>
          <w:szCs w:val="24"/>
        </w:rPr>
        <w:t>.</w:t>
      </w:r>
      <w:r w:rsidR="00D9148C">
        <w:rPr>
          <w:rFonts w:ascii="Times New Roman" w:hAnsi="Times New Roman" w:cs="Times New Roman"/>
          <w:sz w:val="24"/>
          <w:szCs w:val="24"/>
        </w:rPr>
        <w:t xml:space="preserve"> </w:t>
      </w:r>
      <w:r w:rsidR="00E867F1" w:rsidRPr="00417D0E">
        <w:rPr>
          <w:rFonts w:ascii="Times New Roman" w:hAnsi="Times New Roman" w:cs="Times New Roman"/>
          <w:sz w:val="24"/>
          <w:szCs w:val="24"/>
        </w:rPr>
        <w:t xml:space="preserve">If </w:t>
      </w:r>
      <w:r w:rsidR="00E27F57" w:rsidRPr="00417D0E">
        <w:rPr>
          <w:rFonts w:ascii="Times New Roman" w:hAnsi="Times New Roman" w:cs="Times New Roman"/>
          <w:sz w:val="24"/>
          <w:szCs w:val="24"/>
        </w:rPr>
        <w:t xml:space="preserve">you have </w:t>
      </w:r>
      <w:r w:rsidR="00D9148C">
        <w:rPr>
          <w:rFonts w:ascii="Times New Roman" w:hAnsi="Times New Roman" w:cs="Times New Roman"/>
          <w:sz w:val="24"/>
          <w:szCs w:val="24"/>
        </w:rPr>
        <w:t xml:space="preserve">any </w:t>
      </w:r>
      <w:r w:rsidR="00E27F57" w:rsidRPr="00417D0E">
        <w:rPr>
          <w:rFonts w:ascii="Times New Roman" w:hAnsi="Times New Roman" w:cs="Times New Roman"/>
          <w:noProof/>
          <w:sz w:val="24"/>
          <w:szCs w:val="24"/>
        </w:rPr>
        <w:t>questions</w:t>
      </w:r>
      <w:r w:rsidR="00F66AB3" w:rsidRPr="00417D0E">
        <w:rPr>
          <w:rFonts w:ascii="Times New Roman" w:hAnsi="Times New Roman" w:cs="Times New Roman"/>
          <w:sz w:val="24"/>
          <w:szCs w:val="24"/>
        </w:rPr>
        <w:t xml:space="preserve"> or </w:t>
      </w:r>
      <w:r w:rsidR="00E27F57" w:rsidRPr="00417D0E">
        <w:rPr>
          <w:rFonts w:ascii="Times New Roman" w:hAnsi="Times New Roman" w:cs="Times New Roman"/>
          <w:sz w:val="24"/>
          <w:szCs w:val="24"/>
        </w:rPr>
        <w:t>need</w:t>
      </w:r>
      <w:r w:rsidR="00E867F1" w:rsidRPr="00417D0E">
        <w:rPr>
          <w:rFonts w:ascii="Times New Roman" w:hAnsi="Times New Roman" w:cs="Times New Roman"/>
          <w:sz w:val="24"/>
          <w:szCs w:val="24"/>
        </w:rPr>
        <w:t xml:space="preserve"> further assistance </w:t>
      </w:r>
      <w:r w:rsidR="00F66AB3" w:rsidRPr="00417D0E">
        <w:rPr>
          <w:rFonts w:ascii="Times New Roman" w:hAnsi="Times New Roman" w:cs="Times New Roman"/>
          <w:sz w:val="24"/>
          <w:szCs w:val="24"/>
        </w:rPr>
        <w:t>in</w:t>
      </w:r>
      <w:r w:rsidR="00E867F1" w:rsidRPr="00417D0E">
        <w:rPr>
          <w:rFonts w:ascii="Times New Roman" w:hAnsi="Times New Roman" w:cs="Times New Roman"/>
          <w:sz w:val="24"/>
          <w:szCs w:val="24"/>
        </w:rPr>
        <w:t xml:space="preserve"> implement</w:t>
      </w:r>
      <w:r w:rsidR="00E27F57" w:rsidRPr="00417D0E">
        <w:rPr>
          <w:rFonts w:ascii="Times New Roman" w:hAnsi="Times New Roman" w:cs="Times New Roman"/>
          <w:sz w:val="24"/>
          <w:szCs w:val="24"/>
        </w:rPr>
        <w:t>ing</w:t>
      </w:r>
      <w:r w:rsidR="00E867F1" w:rsidRPr="00417D0E">
        <w:rPr>
          <w:rFonts w:ascii="Times New Roman" w:hAnsi="Times New Roman" w:cs="Times New Roman"/>
          <w:sz w:val="24"/>
          <w:szCs w:val="24"/>
        </w:rPr>
        <w:t xml:space="preserve"> the Uniform Guidance, please let me know.</w:t>
      </w:r>
    </w:p>
    <w:p w14:paraId="3AEB36CC" w14:textId="35ECC0E5" w:rsidR="00E867F1" w:rsidRPr="00417D0E" w:rsidRDefault="00E27F57" w:rsidP="00BC7043">
      <w:pPr>
        <w:tabs>
          <w:tab w:val="left" w:pos="278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7D0E">
        <w:rPr>
          <w:rFonts w:ascii="Times New Roman" w:hAnsi="Times New Roman" w:cs="Times New Roman"/>
          <w:sz w:val="24"/>
          <w:szCs w:val="24"/>
        </w:rPr>
        <w:tab/>
      </w:r>
    </w:p>
    <w:p w14:paraId="56A2D8AF" w14:textId="6D7574B3" w:rsidR="00E867F1" w:rsidRDefault="00D9148C" w:rsidP="00D9148C">
      <w:pPr>
        <w:tabs>
          <w:tab w:val="left" w:pos="8257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14:paraId="4E0AFBF3" w14:textId="77777777" w:rsidR="00D9148C" w:rsidRDefault="00D9148C" w:rsidP="00D9148C">
      <w:pPr>
        <w:tabs>
          <w:tab w:val="left" w:pos="8257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707C1C" w14:textId="237FB84F" w:rsidR="00D9148C" w:rsidRDefault="00D9148C" w:rsidP="00D9148C">
      <w:pPr>
        <w:tabs>
          <w:tab w:val="left" w:pos="8257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Pierson, CPA</w:t>
      </w:r>
    </w:p>
    <w:p w14:paraId="7671B876" w14:textId="1F165C8D" w:rsidR="00C72886" w:rsidRDefault="00D9148C" w:rsidP="002C4E79">
      <w:pPr>
        <w:tabs>
          <w:tab w:val="left" w:pos="8257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Professional Standards and Peer Review</w:t>
      </w:r>
    </w:p>
    <w:sectPr w:rsidR="00C7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DB8"/>
    <w:multiLevelType w:val="hybridMultilevel"/>
    <w:tmpl w:val="AB90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7B83"/>
    <w:multiLevelType w:val="hybridMultilevel"/>
    <w:tmpl w:val="57E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xMDc3sjAyMDcztTBS0lEKTi0uzszPAykwqgUAVLQwxSwAAAA="/>
  </w:docVars>
  <w:rsids>
    <w:rsidRoot w:val="00220C27"/>
    <w:rsid w:val="000365CD"/>
    <w:rsid w:val="0004458C"/>
    <w:rsid w:val="00055F78"/>
    <w:rsid w:val="001E3864"/>
    <w:rsid w:val="00220C27"/>
    <w:rsid w:val="00266AD8"/>
    <w:rsid w:val="00292C4F"/>
    <w:rsid w:val="002C4E79"/>
    <w:rsid w:val="002E5E30"/>
    <w:rsid w:val="002F27C4"/>
    <w:rsid w:val="00390323"/>
    <w:rsid w:val="003C093D"/>
    <w:rsid w:val="003D457D"/>
    <w:rsid w:val="00417D0E"/>
    <w:rsid w:val="0043706D"/>
    <w:rsid w:val="004844BF"/>
    <w:rsid w:val="005104DD"/>
    <w:rsid w:val="00530540"/>
    <w:rsid w:val="005A3114"/>
    <w:rsid w:val="006024AB"/>
    <w:rsid w:val="00757AA4"/>
    <w:rsid w:val="00762D65"/>
    <w:rsid w:val="007A030B"/>
    <w:rsid w:val="007F0538"/>
    <w:rsid w:val="008A238F"/>
    <w:rsid w:val="00986022"/>
    <w:rsid w:val="009C55D1"/>
    <w:rsid w:val="00A27B62"/>
    <w:rsid w:val="00B04980"/>
    <w:rsid w:val="00B358B5"/>
    <w:rsid w:val="00BC7043"/>
    <w:rsid w:val="00C622D9"/>
    <w:rsid w:val="00C72886"/>
    <w:rsid w:val="00CD7556"/>
    <w:rsid w:val="00D73BFF"/>
    <w:rsid w:val="00D9148C"/>
    <w:rsid w:val="00E27F57"/>
    <w:rsid w:val="00E867F1"/>
    <w:rsid w:val="00E8749D"/>
    <w:rsid w:val="00EA3E9E"/>
    <w:rsid w:val="00EB35AC"/>
    <w:rsid w:val="00F35144"/>
    <w:rsid w:val="00F66AB3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1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1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E3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3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3B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1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E3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3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3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s.org/eventscalendar/EventDetail?id=242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fr.gov/cgi-bin/text-idx?SID=118407220156088112147999d7305d76&amp;mc=true&amp;node=pt2.1.200&amp;rgn=div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E435-02E8-44CD-8927-63973891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AICPA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Mayes</dc:creator>
  <cp:lastModifiedBy>Gayle Floresca</cp:lastModifiedBy>
  <cp:revision>2</cp:revision>
  <dcterms:created xsi:type="dcterms:W3CDTF">2016-10-25T14:57:00Z</dcterms:created>
  <dcterms:modified xsi:type="dcterms:W3CDTF">2016-10-25T14:57:00Z</dcterms:modified>
</cp:coreProperties>
</file>