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A62" w:rsidRPr="004F0CF6" w:rsidRDefault="00C27A62" w:rsidP="00C27A62">
      <w:pPr>
        <w:spacing w:after="0" w:line="240" w:lineRule="auto"/>
        <w:contextualSpacing/>
        <w:rPr>
          <w:rFonts w:ascii="Franklin Gothic Book" w:hAnsi="Franklin Gothic Book"/>
          <w:b/>
          <w:sz w:val="52"/>
          <w:szCs w:val="52"/>
        </w:rPr>
      </w:pPr>
      <w:r w:rsidRPr="004F0CF6">
        <w:rPr>
          <w:rFonts w:ascii="Franklin Gothic Book" w:hAnsi="Franklin Gothic Book"/>
          <w:b/>
          <w:noProof/>
          <w:sz w:val="52"/>
          <w:szCs w:val="52"/>
        </w:rPr>
        <w:drawing>
          <wp:anchor distT="0" distB="0" distL="114300" distR="114300" simplePos="0" relativeHeight="251659264" behindDoc="1" locked="0" layoutInCell="1" allowOverlap="1" wp14:anchorId="655618E0" wp14:editId="33052709">
            <wp:simplePos x="0" y="0"/>
            <wp:positionH relativeFrom="column">
              <wp:posOffset>4668610</wp:posOffset>
            </wp:positionH>
            <wp:positionV relativeFrom="paragraph">
              <wp:posOffset>-459921</wp:posOffset>
            </wp:positionV>
            <wp:extent cx="1256030" cy="10731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1073150"/>
                    </a:xfrm>
                    <a:prstGeom prst="rect">
                      <a:avLst/>
                    </a:prstGeom>
                    <a:noFill/>
                  </pic:spPr>
                </pic:pic>
              </a:graphicData>
            </a:graphic>
          </wp:anchor>
        </w:drawing>
      </w:r>
      <w:r w:rsidRPr="004F0CF6">
        <w:rPr>
          <w:rFonts w:ascii="Franklin Gothic Book" w:hAnsi="Franklin Gothic Book"/>
          <w:b/>
          <w:sz w:val="52"/>
          <w:szCs w:val="52"/>
        </w:rPr>
        <w:t>Awards Description and Criteria</w:t>
      </w:r>
      <w:r w:rsidRPr="004F0CF6">
        <w:rPr>
          <w:rFonts w:ascii="Arial" w:hAnsi="Arial" w:cs="Arial"/>
          <w:color w:val="333333"/>
          <w:sz w:val="52"/>
          <w:szCs w:val="52"/>
          <w:shd w:val="clear" w:color="auto" w:fill="FFFFFF"/>
        </w:rPr>
        <w:br/>
      </w:r>
    </w:p>
    <w:p w:rsidR="00C27A62" w:rsidRPr="001A6D42" w:rsidRDefault="00C27A62" w:rsidP="00C27A62">
      <w:pPr>
        <w:shd w:val="clear" w:color="auto" w:fill="FFFFFF"/>
        <w:spacing w:after="0" w:line="240" w:lineRule="auto"/>
        <w:contextualSpacing/>
        <w:outlineLvl w:val="1"/>
        <w:rPr>
          <w:rFonts w:ascii="Franklin Gothic Book" w:eastAsia="Times New Roman" w:hAnsi="Franklin Gothic Book" w:cs="Arial"/>
          <w:b/>
          <w:bCs/>
          <w:color w:val="000000"/>
          <w:spacing w:val="3"/>
        </w:rPr>
      </w:pPr>
      <w:r w:rsidRPr="00600AAA">
        <w:rPr>
          <w:rFonts w:ascii="Franklin Gothic Book" w:hAnsi="Franklin Gothic Book" w:cs="Arial"/>
          <w:color w:val="333333"/>
          <w:shd w:val="clear" w:color="auto" w:fill="FFFFFF"/>
        </w:rPr>
        <w:t>Each year, the Illinois CPA Society recognizes outstanding leaders within the CPA community through our prestigious awards.</w:t>
      </w:r>
      <w:r w:rsidRPr="00600AAA">
        <w:rPr>
          <w:rFonts w:ascii="Franklin Gothic Book" w:eastAsia="Times New Roman" w:hAnsi="Franklin Gothic Book" w:cs="Arial"/>
          <w:b/>
          <w:bCs/>
          <w:color w:val="000000"/>
          <w:spacing w:val="3"/>
        </w:rPr>
        <w:t xml:space="preserve"> </w:t>
      </w:r>
      <w:r w:rsidRPr="00600AAA">
        <w:rPr>
          <w:rFonts w:ascii="Franklin Gothic Book" w:eastAsia="Times New Roman" w:hAnsi="Franklin Gothic Book" w:cs="Arial"/>
          <w:bCs/>
          <w:color w:val="000000"/>
          <w:spacing w:val="3"/>
        </w:rPr>
        <w:t>The Society recognizes its award recipients at our Leadership Recognition Dinner. In addition, we distribute a press release to multiple outlets and feature the news on our website and in INSIGHT magazine.</w:t>
      </w:r>
      <w:r w:rsidRPr="00600AAA">
        <w:rPr>
          <w:rFonts w:ascii="Franklin Gothic Book" w:eastAsia="Times New Roman" w:hAnsi="Franklin Gothic Book" w:cs="Arial"/>
          <w:b/>
          <w:bCs/>
          <w:color w:val="000000"/>
          <w:spacing w:val="3"/>
        </w:rPr>
        <w:t xml:space="preserve"> The deadline for nominations is Nov. 30, 2017. </w:t>
      </w:r>
    </w:p>
    <w:p w:rsidR="00C27A62" w:rsidRPr="00600AAA" w:rsidRDefault="00C27A62" w:rsidP="00C27A62">
      <w:pPr>
        <w:spacing w:after="0" w:line="240" w:lineRule="auto"/>
        <w:contextualSpacing/>
        <w:rPr>
          <w:rFonts w:ascii="Franklin Gothic Book" w:hAnsi="Franklin Gothic Book"/>
        </w:rPr>
      </w:pPr>
    </w:p>
    <w:p w:rsidR="00C27A62" w:rsidRPr="00600AAA" w:rsidRDefault="00C27A62" w:rsidP="00C27A62">
      <w:pPr>
        <w:spacing w:after="0" w:line="240" w:lineRule="auto"/>
        <w:contextualSpacing/>
        <w:rPr>
          <w:rFonts w:ascii="Franklin Gothic Book" w:hAnsi="Franklin Gothic Book"/>
          <w:b/>
          <w:sz w:val="40"/>
          <w:szCs w:val="40"/>
          <w:u w:val="single"/>
        </w:rPr>
      </w:pPr>
      <w:r w:rsidRPr="00600AAA">
        <w:rPr>
          <w:rFonts w:ascii="Franklin Gothic Book" w:hAnsi="Franklin Gothic Book"/>
          <w:b/>
          <w:sz w:val="40"/>
          <w:szCs w:val="40"/>
          <w:u w:val="single"/>
        </w:rPr>
        <w:t>Outstanding Educator Awards</w:t>
      </w:r>
    </w:p>
    <w:p w:rsidR="00C27A62" w:rsidRPr="00600AAA" w:rsidRDefault="00C27A62" w:rsidP="00C27A62">
      <w:pPr>
        <w:autoSpaceDE w:val="0"/>
        <w:autoSpaceDN w:val="0"/>
        <w:adjustRightInd w:val="0"/>
        <w:spacing w:after="0" w:line="240" w:lineRule="auto"/>
        <w:contextualSpacing/>
        <w:rPr>
          <w:rFonts w:ascii="Franklin Gothic Book" w:hAnsi="Franklin Gothic Book"/>
        </w:rPr>
      </w:pPr>
      <w:r w:rsidRPr="00600AAA">
        <w:rPr>
          <w:rFonts w:ascii="Franklin Gothic Book" w:hAnsi="Franklin Gothic Book" w:cstheme="minorHAnsi"/>
        </w:rPr>
        <w:t>This award recognizes educators who have made significant contributions to the education of accounting students through their leadership, teaching excellence, and active involvement in the accounting profession.</w:t>
      </w:r>
      <w:r w:rsidRPr="00600AAA">
        <w:rPr>
          <w:rFonts w:ascii="Franklin Gothic Book" w:hAnsi="Franklin Gothic Book"/>
        </w:rPr>
        <w:t xml:space="preserve"> </w:t>
      </w:r>
    </w:p>
    <w:p w:rsidR="00C27A62" w:rsidRPr="00600AAA" w:rsidRDefault="00C27A62" w:rsidP="00C27A62">
      <w:pPr>
        <w:autoSpaceDE w:val="0"/>
        <w:autoSpaceDN w:val="0"/>
        <w:adjustRightInd w:val="0"/>
        <w:spacing w:after="0" w:line="240" w:lineRule="auto"/>
        <w:contextualSpacing/>
        <w:rPr>
          <w:rFonts w:ascii="Franklin Gothic Book" w:hAnsi="Franklin Gothic Book"/>
        </w:rPr>
      </w:pPr>
    </w:p>
    <w:p w:rsidR="00C27A62" w:rsidRPr="007D2F30" w:rsidRDefault="00C27A62" w:rsidP="00C27A62">
      <w:pPr>
        <w:autoSpaceDE w:val="0"/>
        <w:autoSpaceDN w:val="0"/>
        <w:adjustRightInd w:val="0"/>
        <w:spacing w:after="0" w:line="240" w:lineRule="auto"/>
        <w:contextualSpacing/>
        <w:rPr>
          <w:rFonts w:ascii="Franklin Gothic Book" w:hAnsi="Franklin Gothic Book" w:cs="Times New Roman"/>
          <w:u w:val="single"/>
        </w:rPr>
      </w:pPr>
      <w:r w:rsidRPr="007D2F30">
        <w:rPr>
          <w:rFonts w:ascii="Franklin Gothic Book" w:hAnsi="Franklin Gothic Book" w:cstheme="minorHAnsi"/>
          <w:b/>
          <w:u w:val="single"/>
        </w:rPr>
        <w:t xml:space="preserve">Categories: </w:t>
      </w:r>
    </w:p>
    <w:p w:rsidR="00C27A62" w:rsidRPr="00600AAA" w:rsidRDefault="00C27A62" w:rsidP="00C27A62">
      <w:pPr>
        <w:pStyle w:val="ListParagraph"/>
        <w:numPr>
          <w:ilvl w:val="0"/>
          <w:numId w:val="3"/>
        </w:numPr>
        <w:autoSpaceDE w:val="0"/>
        <w:autoSpaceDN w:val="0"/>
        <w:adjustRightInd w:val="0"/>
        <w:spacing w:after="0" w:line="240" w:lineRule="auto"/>
        <w:rPr>
          <w:rFonts w:ascii="Franklin Gothic Book" w:hAnsi="Franklin Gothic Book" w:cstheme="minorHAnsi"/>
          <w:b/>
        </w:rPr>
      </w:pPr>
      <w:r w:rsidRPr="00600AAA">
        <w:rPr>
          <w:rFonts w:ascii="Franklin Gothic Book" w:hAnsi="Franklin Gothic Book" w:cs="Times New Roman"/>
        </w:rPr>
        <w:t>4-year college with a graduate accounting program</w:t>
      </w:r>
    </w:p>
    <w:p w:rsidR="00C27A62" w:rsidRPr="00600AAA" w:rsidRDefault="00C27A62" w:rsidP="00C27A62">
      <w:pPr>
        <w:pStyle w:val="ListParagraph"/>
        <w:numPr>
          <w:ilvl w:val="0"/>
          <w:numId w:val="3"/>
        </w:numPr>
        <w:autoSpaceDE w:val="0"/>
        <w:autoSpaceDN w:val="0"/>
        <w:adjustRightInd w:val="0"/>
        <w:spacing w:after="0" w:line="240" w:lineRule="auto"/>
        <w:rPr>
          <w:rFonts w:ascii="Franklin Gothic Book" w:hAnsi="Franklin Gothic Book" w:cstheme="minorHAnsi"/>
          <w:b/>
        </w:rPr>
      </w:pPr>
      <w:r w:rsidRPr="00600AAA">
        <w:rPr>
          <w:rFonts w:ascii="Franklin Gothic Book" w:hAnsi="Franklin Gothic Book" w:cs="Times New Roman"/>
        </w:rPr>
        <w:t>4-year college without a graduate program</w:t>
      </w:r>
    </w:p>
    <w:p w:rsidR="00C27A62" w:rsidRPr="00600AAA" w:rsidRDefault="00C27A62" w:rsidP="00C27A62">
      <w:pPr>
        <w:pStyle w:val="ListParagraph"/>
        <w:numPr>
          <w:ilvl w:val="0"/>
          <w:numId w:val="3"/>
        </w:numPr>
        <w:autoSpaceDE w:val="0"/>
        <w:autoSpaceDN w:val="0"/>
        <w:adjustRightInd w:val="0"/>
        <w:spacing w:after="0" w:line="240" w:lineRule="auto"/>
        <w:rPr>
          <w:rFonts w:ascii="Franklin Gothic Book" w:hAnsi="Franklin Gothic Book" w:cstheme="minorHAnsi"/>
          <w:b/>
        </w:rPr>
      </w:pPr>
      <w:r w:rsidRPr="00600AAA">
        <w:rPr>
          <w:rFonts w:ascii="Franklin Gothic Book" w:hAnsi="Franklin Gothic Book" w:cs="Times New Roman"/>
        </w:rPr>
        <w:t>Community college</w:t>
      </w:r>
    </w:p>
    <w:p w:rsidR="00C27A62" w:rsidRPr="00600AAA" w:rsidRDefault="00C27A62" w:rsidP="00C27A62">
      <w:pPr>
        <w:autoSpaceDE w:val="0"/>
        <w:autoSpaceDN w:val="0"/>
        <w:adjustRightInd w:val="0"/>
        <w:spacing w:after="0" w:line="240" w:lineRule="auto"/>
        <w:contextualSpacing/>
        <w:rPr>
          <w:rFonts w:ascii="Franklin Gothic Book" w:hAnsi="Franklin Gothic Book" w:cstheme="minorHAnsi"/>
          <w:b/>
          <w:highlight w:val="yellow"/>
        </w:rPr>
      </w:pPr>
    </w:p>
    <w:p w:rsidR="00C27A62" w:rsidRPr="007D2F30" w:rsidRDefault="00C27A62" w:rsidP="00C27A62">
      <w:pPr>
        <w:autoSpaceDE w:val="0"/>
        <w:autoSpaceDN w:val="0"/>
        <w:adjustRightInd w:val="0"/>
        <w:spacing w:after="0" w:line="240" w:lineRule="auto"/>
        <w:contextualSpacing/>
        <w:rPr>
          <w:rFonts w:ascii="Franklin Gothic Book" w:hAnsi="Franklin Gothic Book" w:cstheme="minorHAnsi"/>
          <w:u w:val="single"/>
        </w:rPr>
      </w:pPr>
      <w:r w:rsidRPr="007D2F30">
        <w:rPr>
          <w:rFonts w:ascii="Franklin Gothic Book" w:hAnsi="Franklin Gothic Book" w:cstheme="minorHAnsi"/>
          <w:b/>
          <w:u w:val="single"/>
        </w:rPr>
        <w:t>Eligibility:</w:t>
      </w:r>
      <w:r w:rsidRPr="007D2F30">
        <w:rPr>
          <w:rFonts w:ascii="Franklin Gothic Book" w:hAnsi="Franklin Gothic Book" w:cstheme="minorHAnsi"/>
          <w:u w:val="single"/>
        </w:rPr>
        <w:t xml:space="preserve"> </w:t>
      </w:r>
    </w:p>
    <w:p w:rsidR="00C27A62" w:rsidRPr="00600AAA" w:rsidRDefault="00C27A62" w:rsidP="00C27A62">
      <w:pPr>
        <w:pStyle w:val="ListParagraph"/>
        <w:numPr>
          <w:ilvl w:val="0"/>
          <w:numId w:val="4"/>
        </w:numPr>
        <w:autoSpaceDE w:val="0"/>
        <w:autoSpaceDN w:val="0"/>
        <w:adjustRightInd w:val="0"/>
        <w:spacing w:after="0" w:line="240" w:lineRule="auto"/>
        <w:rPr>
          <w:rFonts w:ascii="Franklin Gothic Book" w:hAnsi="Franklin Gothic Book" w:cstheme="minorHAnsi"/>
        </w:rPr>
      </w:pPr>
      <w:r>
        <w:rPr>
          <w:rFonts w:ascii="Franklin Gothic Book" w:hAnsi="Franklin Gothic Book" w:cstheme="minorHAnsi"/>
        </w:rPr>
        <w:t>Nominees must be a</w:t>
      </w:r>
      <w:r w:rsidRPr="00600AAA">
        <w:rPr>
          <w:rFonts w:ascii="Franklin Gothic Book" w:hAnsi="Franklin Gothic Book" w:cstheme="minorHAnsi"/>
        </w:rPr>
        <w:t xml:space="preserve">n Illinois educator at a community college, college, or university </w:t>
      </w:r>
    </w:p>
    <w:p w:rsidR="00C27A62" w:rsidRPr="00600AAA" w:rsidRDefault="00C27A62" w:rsidP="00C27A62">
      <w:pPr>
        <w:pStyle w:val="ListParagraph"/>
        <w:numPr>
          <w:ilvl w:val="0"/>
          <w:numId w:val="4"/>
        </w:numPr>
        <w:autoSpaceDE w:val="0"/>
        <w:autoSpaceDN w:val="0"/>
        <w:adjustRightInd w:val="0"/>
        <w:spacing w:after="0" w:line="240" w:lineRule="auto"/>
        <w:rPr>
          <w:rFonts w:ascii="Franklin Gothic Book" w:hAnsi="Franklin Gothic Book" w:cstheme="minorHAnsi"/>
        </w:rPr>
      </w:pPr>
      <w:r>
        <w:rPr>
          <w:rFonts w:ascii="Franklin Gothic Book" w:hAnsi="Franklin Gothic Book" w:cstheme="minorHAnsi"/>
        </w:rPr>
        <w:t>Nominees must have a m</w:t>
      </w:r>
      <w:r w:rsidRPr="00600AAA">
        <w:rPr>
          <w:rFonts w:ascii="Franklin Gothic Book" w:hAnsi="Franklin Gothic Book" w:cstheme="minorHAnsi"/>
        </w:rPr>
        <w:t xml:space="preserve">inimum of 5 years teaching experience </w:t>
      </w:r>
    </w:p>
    <w:p w:rsidR="00C27A62" w:rsidRPr="00C10061" w:rsidRDefault="00C27A62" w:rsidP="00C27A62">
      <w:pPr>
        <w:pStyle w:val="ListParagraph"/>
        <w:numPr>
          <w:ilvl w:val="0"/>
          <w:numId w:val="4"/>
        </w:numPr>
        <w:autoSpaceDE w:val="0"/>
        <w:autoSpaceDN w:val="0"/>
        <w:adjustRightInd w:val="0"/>
        <w:spacing w:after="0" w:line="240" w:lineRule="auto"/>
        <w:rPr>
          <w:rFonts w:ascii="Franklin Gothic Book" w:hAnsi="Franklin Gothic Book" w:cstheme="minorHAnsi"/>
        </w:rPr>
      </w:pPr>
      <w:r>
        <w:rPr>
          <w:rFonts w:ascii="Franklin Gothic Book" w:hAnsi="Franklin Gothic Book" w:cstheme="minorHAnsi"/>
        </w:rPr>
        <w:t>Nominees must have m</w:t>
      </w:r>
      <w:r w:rsidRPr="00600AAA">
        <w:rPr>
          <w:rFonts w:ascii="Franklin Gothic Book" w:hAnsi="Franklin Gothic Book" w:cstheme="minorHAnsi"/>
        </w:rPr>
        <w:t>ade continuous and outstanding contributions to the edu</w:t>
      </w:r>
      <w:r>
        <w:rPr>
          <w:rFonts w:ascii="Franklin Gothic Book" w:hAnsi="Franklin Gothic Book" w:cstheme="minorHAnsi"/>
        </w:rPr>
        <w:t xml:space="preserve">cation of accounting students. </w:t>
      </w:r>
      <w:r w:rsidRPr="00600AAA">
        <w:rPr>
          <w:rFonts w:ascii="Franklin Gothic Book" w:hAnsi="Franklin Gothic Book" w:cstheme="minorHAnsi"/>
        </w:rPr>
        <w:t xml:space="preserve">Educators who are noted for their teaching abilities, but are now </w:t>
      </w:r>
      <w:r w:rsidRPr="00C10061">
        <w:rPr>
          <w:rFonts w:ascii="Franklin Gothic Book" w:hAnsi="Franklin Gothic Book" w:cstheme="minorHAnsi"/>
        </w:rPr>
        <w:t xml:space="preserve">predominantly involved in administration of research are eligible for the award.  </w:t>
      </w:r>
    </w:p>
    <w:p w:rsidR="00C27A62" w:rsidRPr="00C10061" w:rsidRDefault="00C27A62" w:rsidP="00C27A62">
      <w:pPr>
        <w:pStyle w:val="ListParagraph"/>
        <w:numPr>
          <w:ilvl w:val="0"/>
          <w:numId w:val="4"/>
        </w:numPr>
        <w:autoSpaceDE w:val="0"/>
        <w:autoSpaceDN w:val="0"/>
        <w:adjustRightInd w:val="0"/>
        <w:spacing w:after="0" w:line="240" w:lineRule="auto"/>
        <w:ind w:right="-180"/>
        <w:rPr>
          <w:rFonts w:ascii="Franklin Gothic Book" w:hAnsi="Franklin Gothic Book" w:cstheme="minorHAnsi"/>
        </w:rPr>
      </w:pPr>
      <w:r w:rsidRPr="00C10061">
        <w:rPr>
          <w:rFonts w:ascii="Franklin Gothic Book" w:hAnsi="Franklin Gothic Book" w:cstheme="minorHAnsi"/>
        </w:rPr>
        <w:t>Nominees with a CPA are highly desired, but not required. Nominees may also have previously received their CPA, but no longer practice</w:t>
      </w:r>
    </w:p>
    <w:p w:rsidR="00C27A62" w:rsidRPr="00C10061" w:rsidRDefault="00C27A62" w:rsidP="00C27A62">
      <w:pPr>
        <w:pStyle w:val="ListParagraph"/>
        <w:numPr>
          <w:ilvl w:val="0"/>
          <w:numId w:val="4"/>
        </w:numPr>
        <w:autoSpaceDE w:val="0"/>
        <w:autoSpaceDN w:val="0"/>
        <w:adjustRightInd w:val="0"/>
        <w:spacing w:after="0" w:line="240" w:lineRule="auto"/>
        <w:ind w:right="-180"/>
        <w:rPr>
          <w:rFonts w:ascii="Franklin Gothic Book" w:hAnsi="Franklin Gothic Book" w:cstheme="minorHAnsi"/>
        </w:rPr>
      </w:pPr>
      <w:r w:rsidRPr="00C10061">
        <w:rPr>
          <w:rFonts w:ascii="Franklin Gothic Book" w:hAnsi="Franklin Gothic Book" w:cstheme="minorHAnsi"/>
        </w:rPr>
        <w:t xml:space="preserve">Nominees do not need to hold a doctoral degree or be an Illinois CPA Society member. </w:t>
      </w:r>
    </w:p>
    <w:p w:rsidR="00C27A62" w:rsidRPr="008D7A02" w:rsidRDefault="00C27A62" w:rsidP="00C27A62">
      <w:pPr>
        <w:pStyle w:val="ListParagraph"/>
        <w:numPr>
          <w:ilvl w:val="0"/>
          <w:numId w:val="4"/>
        </w:numPr>
        <w:autoSpaceDE w:val="0"/>
        <w:autoSpaceDN w:val="0"/>
        <w:adjustRightInd w:val="0"/>
        <w:spacing w:after="0" w:line="240" w:lineRule="auto"/>
        <w:rPr>
          <w:rFonts w:ascii="Franklin Gothic Book" w:hAnsi="Franklin Gothic Book" w:cstheme="minorHAnsi"/>
        </w:rPr>
      </w:pPr>
      <w:r>
        <w:rPr>
          <w:rFonts w:ascii="Franklin Gothic Book" w:hAnsi="Franklin Gothic Book" w:cstheme="minorHAnsi"/>
        </w:rPr>
        <w:t>Nominees must h</w:t>
      </w:r>
      <w:r w:rsidRPr="0068602A">
        <w:rPr>
          <w:rFonts w:ascii="Franklin Gothic Book" w:hAnsi="Franklin Gothic Book" w:cstheme="minorHAnsi"/>
        </w:rPr>
        <w:t>ave not already received this award</w:t>
      </w:r>
    </w:p>
    <w:p w:rsidR="00C27A62" w:rsidRPr="00600AAA" w:rsidRDefault="00C27A62" w:rsidP="00C27A62">
      <w:pPr>
        <w:pStyle w:val="ListParagraph"/>
        <w:numPr>
          <w:ilvl w:val="0"/>
          <w:numId w:val="4"/>
        </w:numPr>
        <w:autoSpaceDE w:val="0"/>
        <w:autoSpaceDN w:val="0"/>
        <w:adjustRightInd w:val="0"/>
        <w:spacing w:after="0" w:line="240" w:lineRule="auto"/>
        <w:rPr>
          <w:rFonts w:ascii="Franklin Gothic Book" w:hAnsi="Franklin Gothic Book" w:cstheme="minorHAnsi"/>
        </w:rPr>
      </w:pPr>
      <w:r>
        <w:rPr>
          <w:rFonts w:ascii="Franklin Gothic Book" w:hAnsi="Franklin Gothic Book" w:cstheme="minorHAnsi"/>
        </w:rPr>
        <w:t>P</w:t>
      </w:r>
      <w:r w:rsidRPr="00600AAA">
        <w:rPr>
          <w:rFonts w:ascii="Franklin Gothic Book" w:hAnsi="Franklin Gothic Book" w:cstheme="minorHAnsi"/>
        </w:rPr>
        <w:t>rimary criteria to be considered in making the selection:</w:t>
      </w:r>
    </w:p>
    <w:p w:rsidR="00C27A62" w:rsidRPr="00600AAA" w:rsidRDefault="00C27A62" w:rsidP="00C27A62">
      <w:pPr>
        <w:pStyle w:val="ListParagraph"/>
        <w:numPr>
          <w:ilvl w:val="0"/>
          <w:numId w:val="1"/>
        </w:numPr>
        <w:autoSpaceDE w:val="0"/>
        <w:autoSpaceDN w:val="0"/>
        <w:adjustRightInd w:val="0"/>
        <w:spacing w:after="0" w:line="240" w:lineRule="auto"/>
        <w:ind w:left="1440" w:hanging="360"/>
        <w:rPr>
          <w:rFonts w:ascii="Franklin Gothic Book" w:hAnsi="Franklin Gothic Book" w:cstheme="minorHAnsi"/>
        </w:rPr>
      </w:pPr>
      <w:r w:rsidRPr="00600AAA">
        <w:rPr>
          <w:rFonts w:ascii="Franklin Gothic Book" w:hAnsi="Franklin Gothic Book" w:cstheme="minorHAnsi"/>
        </w:rPr>
        <w:t xml:space="preserve">Excellence in teaching </w:t>
      </w:r>
    </w:p>
    <w:p w:rsidR="00C27A62" w:rsidRPr="00600AAA" w:rsidRDefault="00C27A62" w:rsidP="00C27A62">
      <w:pPr>
        <w:pStyle w:val="ListParagraph"/>
        <w:numPr>
          <w:ilvl w:val="0"/>
          <w:numId w:val="1"/>
        </w:numPr>
        <w:autoSpaceDE w:val="0"/>
        <w:autoSpaceDN w:val="0"/>
        <w:adjustRightInd w:val="0"/>
        <w:spacing w:after="0" w:line="240" w:lineRule="auto"/>
        <w:ind w:left="1440" w:hanging="360"/>
        <w:rPr>
          <w:rFonts w:ascii="Franklin Gothic Book" w:hAnsi="Franklin Gothic Book" w:cstheme="minorHAnsi"/>
        </w:rPr>
      </w:pPr>
      <w:r w:rsidRPr="00600AAA">
        <w:rPr>
          <w:rFonts w:ascii="Franklin Gothic Book" w:hAnsi="Franklin Gothic Book" w:cstheme="minorHAnsi"/>
        </w:rPr>
        <w:t xml:space="preserve">Student motivation and mentoring </w:t>
      </w:r>
    </w:p>
    <w:p w:rsidR="00C27A62" w:rsidRPr="00600AAA" w:rsidRDefault="00C27A62" w:rsidP="00C27A62">
      <w:pPr>
        <w:pStyle w:val="ListParagraph"/>
        <w:numPr>
          <w:ilvl w:val="0"/>
          <w:numId w:val="1"/>
        </w:numPr>
        <w:autoSpaceDE w:val="0"/>
        <w:autoSpaceDN w:val="0"/>
        <w:adjustRightInd w:val="0"/>
        <w:spacing w:after="0" w:line="240" w:lineRule="auto"/>
        <w:ind w:left="1440" w:hanging="360"/>
        <w:rPr>
          <w:rFonts w:ascii="Franklin Gothic Book" w:hAnsi="Franklin Gothic Book" w:cstheme="minorHAnsi"/>
        </w:rPr>
      </w:pPr>
      <w:r w:rsidRPr="00600AAA">
        <w:rPr>
          <w:rFonts w:ascii="Franklin Gothic Book" w:hAnsi="Franklin Gothic Book" w:cstheme="minorHAnsi"/>
        </w:rPr>
        <w:t xml:space="preserve">Educational Innovation </w:t>
      </w:r>
    </w:p>
    <w:p w:rsidR="00C27A62" w:rsidRPr="00600AAA" w:rsidRDefault="00C27A62" w:rsidP="00C27A62">
      <w:pPr>
        <w:pStyle w:val="ListParagraph"/>
        <w:numPr>
          <w:ilvl w:val="0"/>
          <w:numId w:val="1"/>
        </w:numPr>
        <w:autoSpaceDE w:val="0"/>
        <w:autoSpaceDN w:val="0"/>
        <w:adjustRightInd w:val="0"/>
        <w:spacing w:after="0" w:line="240" w:lineRule="auto"/>
        <w:ind w:left="1440" w:hanging="360"/>
        <w:rPr>
          <w:rFonts w:ascii="Franklin Gothic Book" w:hAnsi="Franklin Gothic Book" w:cstheme="minorHAnsi"/>
        </w:rPr>
      </w:pPr>
      <w:r w:rsidRPr="00600AAA">
        <w:rPr>
          <w:rFonts w:ascii="Franklin Gothic Book" w:hAnsi="Franklin Gothic Book" w:cstheme="minorHAnsi"/>
        </w:rPr>
        <w:t>Contributions to the academic community, and/or to the accounting profession</w:t>
      </w:r>
    </w:p>
    <w:p w:rsidR="00C27A62" w:rsidRPr="00600AAA" w:rsidRDefault="00C27A62" w:rsidP="00C27A62">
      <w:pPr>
        <w:pStyle w:val="NormalWeb"/>
        <w:shd w:val="clear" w:color="auto" w:fill="FFFFFF"/>
        <w:spacing w:before="0" w:beforeAutospacing="0" w:after="0" w:afterAutospacing="0"/>
        <w:contextualSpacing/>
        <w:rPr>
          <w:rFonts w:ascii="Franklin Gothic Book" w:hAnsi="Franklin Gothic Book" w:cs="Arial"/>
          <w:b/>
          <w:bCs/>
          <w:color w:val="333333"/>
          <w:sz w:val="22"/>
          <w:szCs w:val="22"/>
        </w:rPr>
      </w:pPr>
    </w:p>
    <w:p w:rsidR="00C27A62" w:rsidRPr="007D2F30" w:rsidRDefault="00C27A62" w:rsidP="00C27A62">
      <w:pPr>
        <w:spacing w:after="0" w:line="240" w:lineRule="auto"/>
        <w:contextualSpacing/>
        <w:rPr>
          <w:rFonts w:ascii="Franklin Gothic Book" w:hAnsi="Franklin Gothic Book"/>
          <w:u w:val="single"/>
        </w:rPr>
      </w:pPr>
      <w:r w:rsidRPr="007D2F30">
        <w:rPr>
          <w:rFonts w:ascii="Franklin Gothic Book" w:hAnsi="Franklin Gothic Book"/>
          <w:b/>
          <w:u w:val="single"/>
        </w:rPr>
        <w:t>Required Application Materials</w:t>
      </w:r>
      <w:r w:rsidRPr="007D2F30">
        <w:rPr>
          <w:rFonts w:ascii="Franklin Gothic Book" w:hAnsi="Franklin Gothic Book"/>
          <w:u w:val="single"/>
        </w:rPr>
        <w:t>:</w:t>
      </w:r>
    </w:p>
    <w:p w:rsidR="00C27A62" w:rsidRDefault="00C27A62" w:rsidP="00C27A62">
      <w:pPr>
        <w:pStyle w:val="ListParagraph"/>
        <w:numPr>
          <w:ilvl w:val="0"/>
          <w:numId w:val="2"/>
        </w:numPr>
        <w:spacing w:after="0" w:line="240" w:lineRule="auto"/>
        <w:rPr>
          <w:rFonts w:ascii="Franklin Gothic Book" w:hAnsi="Franklin Gothic Book"/>
        </w:rPr>
      </w:pPr>
      <w:r w:rsidRPr="00600AAA">
        <w:rPr>
          <w:rFonts w:ascii="Franklin Gothic Book" w:hAnsi="Franklin Gothic Book"/>
          <w:b/>
        </w:rPr>
        <w:t>Nominee Statement</w:t>
      </w:r>
      <w:r w:rsidRPr="00600AAA">
        <w:rPr>
          <w:rFonts w:ascii="Franklin Gothic Book" w:hAnsi="Franklin Gothic Book"/>
        </w:rPr>
        <w:t xml:space="preserve"> – </w:t>
      </w:r>
      <w:r>
        <w:rPr>
          <w:rFonts w:ascii="Franklin Gothic Book" w:hAnsi="Franklin Gothic Book"/>
        </w:rPr>
        <w:t>n</w:t>
      </w:r>
      <w:r w:rsidRPr="00600AAA">
        <w:rPr>
          <w:rFonts w:ascii="Franklin Gothic Book" w:hAnsi="Franklin Gothic Book"/>
        </w:rPr>
        <w:t xml:space="preserve">o more than four pages. </w:t>
      </w:r>
    </w:p>
    <w:p w:rsidR="00C27A62" w:rsidRPr="008D7A02" w:rsidRDefault="00C27A62" w:rsidP="00C27A62">
      <w:pPr>
        <w:spacing w:after="0" w:line="240" w:lineRule="auto"/>
        <w:ind w:left="720"/>
        <w:rPr>
          <w:rFonts w:ascii="Franklin Gothic Book" w:hAnsi="Franklin Gothic Book"/>
        </w:rPr>
      </w:pPr>
      <w:r w:rsidRPr="008D7A02">
        <w:rPr>
          <w:rFonts w:ascii="Franklin Gothic Book" w:hAnsi="Franklin Gothic Book"/>
        </w:rPr>
        <w:t>Must include the following headings:</w:t>
      </w:r>
    </w:p>
    <w:p w:rsidR="00C27A62" w:rsidRPr="00600AAA" w:rsidRDefault="00C27A62" w:rsidP="00C27A62">
      <w:pPr>
        <w:pStyle w:val="ListParagraph"/>
        <w:numPr>
          <w:ilvl w:val="1"/>
          <w:numId w:val="5"/>
        </w:numPr>
        <w:spacing w:after="0" w:line="240" w:lineRule="auto"/>
        <w:rPr>
          <w:rFonts w:ascii="Franklin Gothic Book" w:hAnsi="Franklin Gothic Book"/>
        </w:rPr>
      </w:pPr>
      <w:r w:rsidRPr="00600AAA">
        <w:rPr>
          <w:rFonts w:ascii="Franklin Gothic Book" w:hAnsi="Franklin Gothic Book"/>
        </w:rPr>
        <w:t>Opening Statement</w:t>
      </w:r>
    </w:p>
    <w:p w:rsidR="00C27A62" w:rsidRPr="00600AAA" w:rsidRDefault="00C27A62" w:rsidP="00C27A62">
      <w:pPr>
        <w:pStyle w:val="ListParagraph"/>
        <w:numPr>
          <w:ilvl w:val="1"/>
          <w:numId w:val="5"/>
        </w:numPr>
        <w:spacing w:after="0" w:line="240" w:lineRule="auto"/>
        <w:rPr>
          <w:rFonts w:ascii="Franklin Gothic Book" w:hAnsi="Franklin Gothic Book"/>
        </w:rPr>
      </w:pPr>
      <w:r w:rsidRPr="00600AAA">
        <w:rPr>
          <w:rFonts w:ascii="Franklin Gothic Book" w:hAnsi="Franklin Gothic Book"/>
        </w:rPr>
        <w:t>Excellence in Teaching</w:t>
      </w:r>
    </w:p>
    <w:p w:rsidR="00C27A62" w:rsidRPr="00600AAA" w:rsidRDefault="00C27A62" w:rsidP="00C27A62">
      <w:pPr>
        <w:pStyle w:val="ListParagraph"/>
        <w:numPr>
          <w:ilvl w:val="1"/>
          <w:numId w:val="5"/>
        </w:numPr>
        <w:spacing w:after="0" w:line="240" w:lineRule="auto"/>
        <w:rPr>
          <w:rFonts w:ascii="Franklin Gothic Book" w:hAnsi="Franklin Gothic Book"/>
        </w:rPr>
      </w:pPr>
      <w:r w:rsidRPr="00600AAA">
        <w:rPr>
          <w:rFonts w:ascii="Franklin Gothic Book" w:hAnsi="Franklin Gothic Book"/>
        </w:rPr>
        <w:t>Excellence in Student Motivation and Mentoring</w:t>
      </w:r>
    </w:p>
    <w:p w:rsidR="00C27A62" w:rsidRPr="00600AAA" w:rsidRDefault="00C27A62" w:rsidP="00C27A62">
      <w:pPr>
        <w:pStyle w:val="ListParagraph"/>
        <w:numPr>
          <w:ilvl w:val="1"/>
          <w:numId w:val="5"/>
        </w:numPr>
        <w:spacing w:after="0" w:line="240" w:lineRule="auto"/>
        <w:rPr>
          <w:rFonts w:ascii="Franklin Gothic Book" w:hAnsi="Franklin Gothic Book"/>
        </w:rPr>
      </w:pPr>
      <w:r w:rsidRPr="00600AAA">
        <w:rPr>
          <w:rFonts w:ascii="Franklin Gothic Book" w:hAnsi="Franklin Gothic Book"/>
        </w:rPr>
        <w:t>Educational Innovation</w:t>
      </w:r>
    </w:p>
    <w:p w:rsidR="00C27A62" w:rsidRPr="00600AAA" w:rsidRDefault="00C27A62" w:rsidP="00C27A62">
      <w:pPr>
        <w:pStyle w:val="ListParagraph"/>
        <w:numPr>
          <w:ilvl w:val="1"/>
          <w:numId w:val="5"/>
        </w:numPr>
        <w:spacing w:after="0" w:line="240" w:lineRule="auto"/>
        <w:rPr>
          <w:rFonts w:ascii="Franklin Gothic Book" w:hAnsi="Franklin Gothic Book"/>
        </w:rPr>
      </w:pPr>
      <w:r w:rsidRPr="00600AAA">
        <w:rPr>
          <w:rFonts w:ascii="Franklin Gothic Book" w:hAnsi="Franklin Gothic Book"/>
        </w:rPr>
        <w:t>Contributions to the academic community, and/or the accounting profession</w:t>
      </w:r>
    </w:p>
    <w:p w:rsidR="00C27A62" w:rsidRPr="00600AAA" w:rsidRDefault="00C27A62" w:rsidP="00C27A62">
      <w:pPr>
        <w:pStyle w:val="ListParagraph"/>
        <w:numPr>
          <w:ilvl w:val="1"/>
          <w:numId w:val="5"/>
        </w:numPr>
        <w:spacing w:after="0" w:line="240" w:lineRule="auto"/>
        <w:rPr>
          <w:rFonts w:ascii="Franklin Gothic Book" w:hAnsi="Franklin Gothic Book"/>
        </w:rPr>
      </w:pPr>
      <w:r w:rsidRPr="00600AAA">
        <w:rPr>
          <w:rFonts w:ascii="Franklin Gothic Book" w:hAnsi="Franklin Gothic Book"/>
        </w:rPr>
        <w:t>Conclusion</w:t>
      </w:r>
    </w:p>
    <w:p w:rsidR="00C27A62" w:rsidRPr="00600AAA" w:rsidRDefault="00C27A62" w:rsidP="00C27A62">
      <w:pPr>
        <w:pStyle w:val="ListParagraph"/>
        <w:spacing w:after="0" w:line="240" w:lineRule="auto"/>
        <w:rPr>
          <w:rFonts w:ascii="Franklin Gothic Book" w:hAnsi="Franklin Gothic Book"/>
        </w:rPr>
      </w:pPr>
    </w:p>
    <w:p w:rsidR="00C27A62" w:rsidRPr="00600AAA" w:rsidRDefault="00C27A62" w:rsidP="00C27A62">
      <w:pPr>
        <w:pStyle w:val="ListParagraph"/>
        <w:numPr>
          <w:ilvl w:val="0"/>
          <w:numId w:val="2"/>
        </w:numPr>
        <w:spacing w:after="0" w:line="240" w:lineRule="auto"/>
        <w:rPr>
          <w:rFonts w:ascii="Franklin Gothic Book" w:hAnsi="Franklin Gothic Book"/>
        </w:rPr>
      </w:pPr>
      <w:r w:rsidRPr="00600AAA">
        <w:rPr>
          <w:rFonts w:ascii="Franklin Gothic Book" w:hAnsi="Franklin Gothic Book"/>
          <w:b/>
        </w:rPr>
        <w:t>Student Letters of Recommendation</w:t>
      </w:r>
      <w:r w:rsidRPr="00600AAA">
        <w:rPr>
          <w:rFonts w:ascii="Franklin Gothic Book" w:hAnsi="Franklin Gothic Book"/>
        </w:rPr>
        <w:t xml:space="preserve"> – Three recent letters from current or former students addressing the criteria for the award</w:t>
      </w:r>
    </w:p>
    <w:p w:rsidR="00C27A62" w:rsidRPr="00600AAA" w:rsidRDefault="00C27A62" w:rsidP="00C27A62">
      <w:pPr>
        <w:pStyle w:val="ListParagraph"/>
        <w:spacing w:after="0" w:line="240" w:lineRule="auto"/>
        <w:rPr>
          <w:rFonts w:ascii="Franklin Gothic Book" w:hAnsi="Franklin Gothic Book"/>
        </w:rPr>
      </w:pPr>
    </w:p>
    <w:p w:rsidR="00C27A62" w:rsidRPr="00600AAA" w:rsidRDefault="00C27A62" w:rsidP="00C27A62">
      <w:pPr>
        <w:pStyle w:val="ListParagraph"/>
        <w:numPr>
          <w:ilvl w:val="0"/>
          <w:numId w:val="2"/>
        </w:numPr>
        <w:spacing w:after="0" w:line="240" w:lineRule="auto"/>
        <w:rPr>
          <w:rFonts w:ascii="Franklin Gothic Book" w:hAnsi="Franklin Gothic Book"/>
        </w:rPr>
      </w:pPr>
      <w:r w:rsidRPr="00600AAA">
        <w:rPr>
          <w:rFonts w:ascii="Franklin Gothic Book" w:hAnsi="Franklin Gothic Book"/>
          <w:b/>
        </w:rPr>
        <w:lastRenderedPageBreak/>
        <w:t>Teaching Evaluation Report</w:t>
      </w:r>
      <w:r w:rsidRPr="00600AAA">
        <w:rPr>
          <w:rFonts w:ascii="Franklin Gothic Book" w:hAnsi="Franklin Gothic Book"/>
        </w:rPr>
        <w:t xml:space="preserve"> – A brief listing</w:t>
      </w:r>
      <w:r w:rsidRPr="00600AAA">
        <w:rPr>
          <w:rFonts w:ascii="Franklin Gothic Book" w:hAnsi="Franklin Gothic Book" w:cs="Arial"/>
        </w:rPr>
        <w:t xml:space="preserve"> </w:t>
      </w:r>
      <w:r>
        <w:rPr>
          <w:rFonts w:ascii="Franklin Gothic Book" w:hAnsi="Franklin Gothic Book" w:cs="Arial"/>
        </w:rPr>
        <w:t xml:space="preserve">of </w:t>
      </w:r>
      <w:r w:rsidRPr="00600AAA">
        <w:rPr>
          <w:rFonts w:ascii="Franklin Gothic Book" w:hAnsi="Franklin Gothic Book" w:cs="Arial"/>
        </w:rPr>
        <w:t>the courses you teach and your evaluation by course</w:t>
      </w:r>
      <w:r w:rsidRPr="00600AAA">
        <w:rPr>
          <w:rFonts w:ascii="Franklin Gothic Book" w:hAnsi="Franklin Gothic Book"/>
        </w:rPr>
        <w:t xml:space="preserve"> for the last three to five years</w:t>
      </w:r>
      <w:r>
        <w:rPr>
          <w:rFonts w:ascii="Franklin Gothic Book" w:hAnsi="Franklin Gothic Book"/>
        </w:rPr>
        <w:t xml:space="preserve"> s</w:t>
      </w:r>
      <w:r w:rsidRPr="00600AAA">
        <w:rPr>
          <w:rFonts w:ascii="Franklin Gothic Book" w:hAnsi="Franklin Gothic Book"/>
        </w:rPr>
        <w:t xml:space="preserve">ubmitted directly to </w:t>
      </w:r>
      <w:r>
        <w:rPr>
          <w:rFonts w:ascii="Franklin Gothic Book" w:hAnsi="Franklin Gothic Book"/>
        </w:rPr>
        <w:t>the Society</w:t>
      </w:r>
      <w:r w:rsidRPr="00600AAA">
        <w:rPr>
          <w:rFonts w:ascii="Franklin Gothic Book" w:hAnsi="Franklin Gothic Book"/>
        </w:rPr>
        <w:t xml:space="preserve"> by the person to whom you report (e.g., Department Chair, D</w:t>
      </w:r>
      <w:r>
        <w:rPr>
          <w:rFonts w:ascii="Franklin Gothic Book" w:hAnsi="Franklin Gothic Book"/>
        </w:rPr>
        <w:t>ean,</w:t>
      </w:r>
      <w:r w:rsidRPr="00600AAA">
        <w:rPr>
          <w:rFonts w:ascii="Franklin Gothic Book" w:hAnsi="Franklin Gothic Book"/>
        </w:rPr>
        <w:t xml:space="preserve"> Associate Dean). </w:t>
      </w:r>
    </w:p>
    <w:p w:rsidR="00C27A62" w:rsidRPr="00600AAA" w:rsidRDefault="00C27A62" w:rsidP="00C27A62">
      <w:pPr>
        <w:pStyle w:val="ListParagraph"/>
        <w:spacing w:after="0" w:line="240" w:lineRule="auto"/>
        <w:rPr>
          <w:rFonts w:ascii="Franklin Gothic Book" w:hAnsi="Franklin Gothic Book"/>
          <w:b/>
        </w:rPr>
      </w:pPr>
    </w:p>
    <w:p w:rsidR="00C27A62" w:rsidRPr="00600AAA" w:rsidRDefault="00C27A62" w:rsidP="00C27A62">
      <w:pPr>
        <w:pStyle w:val="ListParagraph"/>
        <w:numPr>
          <w:ilvl w:val="0"/>
          <w:numId w:val="2"/>
        </w:numPr>
        <w:spacing w:after="0" w:line="240" w:lineRule="auto"/>
        <w:rPr>
          <w:rFonts w:ascii="Franklin Gothic Book" w:hAnsi="Franklin Gothic Book"/>
        </w:rPr>
      </w:pPr>
      <w:r w:rsidRPr="00600AAA">
        <w:rPr>
          <w:rFonts w:ascii="Franklin Gothic Book" w:hAnsi="Franklin Gothic Book"/>
          <w:b/>
        </w:rPr>
        <w:t>Curriculum Vitae</w:t>
      </w:r>
      <w:r w:rsidRPr="00600AAA">
        <w:rPr>
          <w:rFonts w:ascii="Franklin Gothic Book" w:hAnsi="Franklin Gothic Book"/>
        </w:rPr>
        <w:t xml:space="preserve"> – Must include the following compone</w:t>
      </w:r>
      <w:r>
        <w:rPr>
          <w:rFonts w:ascii="Franklin Gothic Book" w:hAnsi="Franklin Gothic Book"/>
        </w:rPr>
        <w:t>nts: (</w:t>
      </w:r>
      <w:r w:rsidRPr="00600AAA">
        <w:rPr>
          <w:rFonts w:ascii="Franklin Gothic Book" w:hAnsi="Franklin Gothic Book"/>
        </w:rPr>
        <w:t>even if you must sp</w:t>
      </w:r>
      <w:r>
        <w:rPr>
          <w:rFonts w:ascii="Franklin Gothic Book" w:hAnsi="Franklin Gothic Book"/>
        </w:rPr>
        <w:t>ecify none for any of the items)</w:t>
      </w:r>
      <w:r w:rsidRPr="00600AAA">
        <w:rPr>
          <w:rFonts w:ascii="Franklin Gothic Book" w:hAnsi="Franklin Gothic Book"/>
        </w:rPr>
        <w:t xml:space="preserve"> </w:t>
      </w:r>
    </w:p>
    <w:p w:rsidR="00C27A62" w:rsidRPr="00600AAA" w:rsidRDefault="00C27A62" w:rsidP="00C27A62">
      <w:pPr>
        <w:pStyle w:val="ListParagraph"/>
        <w:numPr>
          <w:ilvl w:val="1"/>
          <w:numId w:val="6"/>
        </w:numPr>
        <w:spacing w:after="0" w:line="240" w:lineRule="auto"/>
        <w:rPr>
          <w:rFonts w:ascii="Franklin Gothic Book" w:hAnsi="Franklin Gothic Book"/>
        </w:rPr>
      </w:pPr>
      <w:r w:rsidRPr="00600AAA">
        <w:rPr>
          <w:rFonts w:ascii="Franklin Gothic Book" w:hAnsi="Franklin Gothic Book"/>
        </w:rPr>
        <w:t>Education</w:t>
      </w:r>
    </w:p>
    <w:p w:rsidR="00C27A62" w:rsidRPr="00600AAA" w:rsidRDefault="00C27A62" w:rsidP="00C27A62">
      <w:pPr>
        <w:pStyle w:val="ListParagraph"/>
        <w:numPr>
          <w:ilvl w:val="1"/>
          <w:numId w:val="6"/>
        </w:numPr>
        <w:spacing w:after="0" w:line="240" w:lineRule="auto"/>
        <w:rPr>
          <w:rFonts w:ascii="Franklin Gothic Book" w:hAnsi="Franklin Gothic Book"/>
        </w:rPr>
      </w:pPr>
      <w:r w:rsidRPr="00600AAA">
        <w:rPr>
          <w:rFonts w:ascii="Franklin Gothic Book" w:hAnsi="Franklin Gothic Book"/>
        </w:rPr>
        <w:t>Professional Certifications (Licensed or Registered CPA is required)</w:t>
      </w:r>
    </w:p>
    <w:p w:rsidR="00C27A62" w:rsidRPr="00600AAA" w:rsidRDefault="00C27A62" w:rsidP="00C27A62">
      <w:pPr>
        <w:pStyle w:val="ListParagraph"/>
        <w:numPr>
          <w:ilvl w:val="1"/>
          <w:numId w:val="6"/>
        </w:numPr>
        <w:spacing w:after="0" w:line="240" w:lineRule="auto"/>
        <w:rPr>
          <w:rFonts w:ascii="Franklin Gothic Book" w:hAnsi="Franklin Gothic Book"/>
        </w:rPr>
      </w:pPr>
      <w:r w:rsidRPr="00600AAA">
        <w:rPr>
          <w:rFonts w:ascii="Franklin Gothic Book" w:hAnsi="Franklin Gothic Book"/>
        </w:rPr>
        <w:t>Professional Memberships (Illinois CPA Society membership is not required)</w:t>
      </w:r>
    </w:p>
    <w:p w:rsidR="00C27A62" w:rsidRPr="00600AAA" w:rsidRDefault="00C27A62" w:rsidP="00C27A62">
      <w:pPr>
        <w:pStyle w:val="ListParagraph"/>
        <w:numPr>
          <w:ilvl w:val="1"/>
          <w:numId w:val="6"/>
        </w:numPr>
        <w:spacing w:after="0" w:line="240" w:lineRule="auto"/>
        <w:rPr>
          <w:rFonts w:ascii="Franklin Gothic Book" w:hAnsi="Franklin Gothic Book"/>
        </w:rPr>
      </w:pPr>
      <w:r w:rsidRPr="00600AAA">
        <w:rPr>
          <w:rFonts w:ascii="Franklin Gothic Book" w:hAnsi="Franklin Gothic Book"/>
        </w:rPr>
        <w:t>Work Experience (Educational and Professional, including sabbaticals and consulting projects, if any)</w:t>
      </w:r>
    </w:p>
    <w:p w:rsidR="00C27A62" w:rsidRPr="00600AAA" w:rsidRDefault="00C27A62" w:rsidP="00C27A62">
      <w:pPr>
        <w:pStyle w:val="ListParagraph"/>
        <w:numPr>
          <w:ilvl w:val="1"/>
          <w:numId w:val="6"/>
        </w:numPr>
        <w:spacing w:after="0" w:line="240" w:lineRule="auto"/>
        <w:rPr>
          <w:rFonts w:ascii="Franklin Gothic Book" w:hAnsi="Franklin Gothic Book"/>
        </w:rPr>
      </w:pPr>
      <w:r w:rsidRPr="00600AAA">
        <w:rPr>
          <w:rFonts w:ascii="Franklin Gothic Book" w:hAnsi="Franklin Gothic Book"/>
        </w:rPr>
        <w:t>Recognitions, Awards, Honors (all recognitions, professional-related or otherwise)</w:t>
      </w:r>
    </w:p>
    <w:p w:rsidR="00C27A62" w:rsidRPr="00600AAA" w:rsidRDefault="00C27A62" w:rsidP="00C27A62">
      <w:pPr>
        <w:pStyle w:val="ListParagraph"/>
        <w:numPr>
          <w:ilvl w:val="1"/>
          <w:numId w:val="6"/>
        </w:numPr>
        <w:spacing w:after="0" w:line="240" w:lineRule="auto"/>
        <w:rPr>
          <w:rFonts w:ascii="Franklin Gothic Book" w:hAnsi="Franklin Gothic Book"/>
        </w:rPr>
      </w:pPr>
      <w:r w:rsidRPr="00600AAA">
        <w:rPr>
          <w:rFonts w:ascii="Franklin Gothic Book" w:hAnsi="Franklin Gothic Book"/>
        </w:rPr>
        <w:t>Community &amp; Professional Service (indicate years of service and chair or member)</w:t>
      </w:r>
    </w:p>
    <w:p w:rsidR="00C27A62" w:rsidRPr="00600AAA" w:rsidRDefault="00C27A62" w:rsidP="00C27A62">
      <w:pPr>
        <w:pStyle w:val="ListParagraph"/>
        <w:numPr>
          <w:ilvl w:val="1"/>
          <w:numId w:val="6"/>
        </w:numPr>
        <w:spacing w:after="0" w:line="240" w:lineRule="auto"/>
        <w:rPr>
          <w:rFonts w:ascii="Franklin Gothic Book" w:hAnsi="Franklin Gothic Book"/>
        </w:rPr>
      </w:pPr>
      <w:r w:rsidRPr="00600AAA">
        <w:rPr>
          <w:rFonts w:ascii="Franklin Gothic Book" w:hAnsi="Franklin Gothic Book"/>
        </w:rPr>
        <w:t>University Service (Committees, Councils, etc. – indicate years of service and chair or member)</w:t>
      </w:r>
    </w:p>
    <w:p w:rsidR="00C27A62" w:rsidRPr="00600AAA" w:rsidRDefault="00C27A62" w:rsidP="00C27A62">
      <w:pPr>
        <w:pStyle w:val="ListParagraph"/>
        <w:numPr>
          <w:ilvl w:val="1"/>
          <w:numId w:val="6"/>
        </w:numPr>
        <w:spacing w:after="0" w:line="240" w:lineRule="auto"/>
        <w:rPr>
          <w:rFonts w:ascii="Franklin Gothic Book" w:hAnsi="Franklin Gothic Book"/>
        </w:rPr>
      </w:pPr>
      <w:r w:rsidRPr="00600AAA">
        <w:rPr>
          <w:rFonts w:ascii="Franklin Gothic Book" w:hAnsi="Franklin Gothic Book"/>
        </w:rPr>
        <w:t>Courses Taught</w:t>
      </w:r>
    </w:p>
    <w:p w:rsidR="00C27A62" w:rsidRPr="00600AAA" w:rsidRDefault="00C27A62" w:rsidP="00C27A62">
      <w:pPr>
        <w:pStyle w:val="ListParagraph"/>
        <w:numPr>
          <w:ilvl w:val="1"/>
          <w:numId w:val="6"/>
        </w:numPr>
        <w:spacing w:after="0" w:line="240" w:lineRule="auto"/>
        <w:rPr>
          <w:rFonts w:ascii="Franklin Gothic Book" w:hAnsi="Franklin Gothic Book"/>
        </w:rPr>
      </w:pPr>
      <w:r w:rsidRPr="00600AAA">
        <w:rPr>
          <w:rFonts w:ascii="Franklin Gothic Book" w:hAnsi="Franklin Gothic Book"/>
        </w:rPr>
        <w:t>Publications, if any (Please include only those within the past five years)</w:t>
      </w:r>
    </w:p>
    <w:p w:rsidR="00C27A62" w:rsidRPr="00600AAA" w:rsidRDefault="00C27A62" w:rsidP="00C27A62">
      <w:pPr>
        <w:pStyle w:val="ListParagraph"/>
        <w:numPr>
          <w:ilvl w:val="1"/>
          <w:numId w:val="6"/>
        </w:numPr>
        <w:spacing w:after="0" w:line="240" w:lineRule="auto"/>
        <w:rPr>
          <w:rFonts w:ascii="Franklin Gothic Book" w:hAnsi="Franklin Gothic Book"/>
        </w:rPr>
      </w:pPr>
      <w:r w:rsidRPr="00600AAA">
        <w:rPr>
          <w:rFonts w:ascii="Franklin Gothic Book" w:hAnsi="Franklin Gothic Book"/>
        </w:rPr>
        <w:t>Citations of Research, if any (Please note this is a teaching award; thus, research is not a requirement)</w:t>
      </w:r>
    </w:p>
    <w:p w:rsidR="00C27A62" w:rsidRPr="00600AAA" w:rsidRDefault="00C27A62" w:rsidP="00C27A62">
      <w:pPr>
        <w:pStyle w:val="ListParagraph"/>
        <w:numPr>
          <w:ilvl w:val="1"/>
          <w:numId w:val="6"/>
        </w:numPr>
        <w:spacing w:after="0" w:line="240" w:lineRule="auto"/>
        <w:rPr>
          <w:rFonts w:ascii="Franklin Gothic Book" w:hAnsi="Franklin Gothic Book"/>
        </w:rPr>
      </w:pPr>
      <w:r w:rsidRPr="00600AAA">
        <w:rPr>
          <w:rFonts w:ascii="Franklin Gothic Book" w:hAnsi="Franklin Gothic Book"/>
        </w:rPr>
        <w:t>Professional Conference Presentations, if any</w:t>
      </w:r>
    </w:p>
    <w:p w:rsidR="00C27A62" w:rsidRPr="00600AAA" w:rsidRDefault="00C27A62" w:rsidP="00C27A62">
      <w:pPr>
        <w:pStyle w:val="ListParagraph"/>
        <w:numPr>
          <w:ilvl w:val="1"/>
          <w:numId w:val="6"/>
        </w:numPr>
        <w:spacing w:after="0" w:line="240" w:lineRule="auto"/>
        <w:rPr>
          <w:rFonts w:ascii="Franklin Gothic Book" w:hAnsi="Franklin Gothic Book"/>
        </w:rPr>
      </w:pPr>
      <w:r w:rsidRPr="00600AAA">
        <w:rPr>
          <w:rFonts w:ascii="Franklin Gothic Book" w:hAnsi="Franklin Gothic Book"/>
        </w:rPr>
        <w:t>Other activities not included above, if any</w:t>
      </w:r>
    </w:p>
    <w:p w:rsidR="00C27A62" w:rsidRPr="00600AAA" w:rsidRDefault="00C27A62" w:rsidP="00C27A62">
      <w:pPr>
        <w:pStyle w:val="ListParagraph"/>
        <w:spacing w:after="0" w:line="240" w:lineRule="auto"/>
        <w:rPr>
          <w:rFonts w:ascii="Franklin Gothic Book" w:hAnsi="Franklin Gothic Book"/>
        </w:rPr>
      </w:pPr>
    </w:p>
    <w:p w:rsidR="00C27A62" w:rsidRPr="007D2F30" w:rsidRDefault="00C27A62" w:rsidP="00C27A62">
      <w:pPr>
        <w:spacing w:after="0" w:line="240" w:lineRule="auto"/>
        <w:contextualSpacing/>
        <w:rPr>
          <w:rFonts w:ascii="Franklin Gothic Book" w:hAnsi="Franklin Gothic Book"/>
        </w:rPr>
      </w:pPr>
      <w:r w:rsidRPr="007D2F30">
        <w:rPr>
          <w:rFonts w:ascii="Franklin Gothic Book" w:hAnsi="Franklin Gothic Book"/>
        </w:rPr>
        <w:t xml:space="preserve">Completed packet must be less than 20 pages. Information beyond that requested will not be considered. If you cannot provide any of the required information, please include the reason in the nominee statement. </w:t>
      </w:r>
    </w:p>
    <w:p w:rsidR="00C27A62" w:rsidRDefault="00C27A62" w:rsidP="00C27A62">
      <w:pPr>
        <w:spacing w:after="0" w:line="240" w:lineRule="auto"/>
        <w:contextualSpacing/>
        <w:rPr>
          <w:rFonts w:ascii="Franklin Gothic Book" w:hAnsi="Franklin Gothic Book"/>
          <w:b/>
          <w:u w:val="single"/>
        </w:rPr>
      </w:pPr>
    </w:p>
    <w:p w:rsidR="00C27A62" w:rsidRPr="00FE4948" w:rsidRDefault="00C27A62" w:rsidP="00C27A62">
      <w:pPr>
        <w:spacing w:after="0" w:line="240" w:lineRule="auto"/>
        <w:contextualSpacing/>
        <w:rPr>
          <w:rFonts w:ascii="Franklin Gothic Book" w:hAnsi="Franklin Gothic Book"/>
          <w:u w:val="single"/>
        </w:rPr>
      </w:pPr>
      <w:r w:rsidRPr="00FE4948">
        <w:rPr>
          <w:rFonts w:ascii="Franklin Gothic Book" w:hAnsi="Franklin Gothic Book"/>
          <w:b/>
          <w:u w:val="single"/>
        </w:rPr>
        <w:t>Recognition/Benefits</w:t>
      </w:r>
      <w:r w:rsidRPr="00FE4948">
        <w:rPr>
          <w:rFonts w:ascii="Franklin Gothic Book" w:hAnsi="Franklin Gothic Book"/>
          <w:u w:val="single"/>
        </w:rPr>
        <w:t>:</w:t>
      </w:r>
    </w:p>
    <w:p w:rsidR="00C27A62" w:rsidRPr="00FE4948" w:rsidRDefault="00C27A62" w:rsidP="00C27A62">
      <w:pPr>
        <w:spacing w:after="0" w:line="240" w:lineRule="auto"/>
        <w:contextualSpacing/>
        <w:rPr>
          <w:rFonts w:ascii="Franklin Gothic Book" w:hAnsi="Franklin Gothic Book"/>
        </w:rPr>
      </w:pPr>
      <w:r w:rsidRPr="00FE4948">
        <w:rPr>
          <w:rFonts w:ascii="Franklin Gothic Book" w:hAnsi="Franklin Gothic Book"/>
        </w:rPr>
        <w:t>Winners Receive the following:</w:t>
      </w:r>
    </w:p>
    <w:p w:rsidR="00C27A62" w:rsidRDefault="00C27A62" w:rsidP="00C27A62">
      <w:pPr>
        <w:pStyle w:val="ListParagraph"/>
        <w:numPr>
          <w:ilvl w:val="1"/>
          <w:numId w:val="2"/>
        </w:numPr>
        <w:spacing w:after="0" w:line="240" w:lineRule="auto"/>
        <w:rPr>
          <w:rFonts w:ascii="Franklin Gothic Book" w:hAnsi="Franklin Gothic Book"/>
        </w:rPr>
      </w:pPr>
      <w:r>
        <w:rPr>
          <w:rFonts w:ascii="Franklin Gothic Book" w:hAnsi="Franklin Gothic Book"/>
        </w:rPr>
        <w:t>Lifetime Membership to the Illinois CPA Society to garner the connections between academics and education</w:t>
      </w:r>
    </w:p>
    <w:p w:rsidR="00C27A62" w:rsidRPr="00FE4948" w:rsidRDefault="00C27A62" w:rsidP="00C27A62">
      <w:pPr>
        <w:pStyle w:val="ListParagraph"/>
        <w:numPr>
          <w:ilvl w:val="1"/>
          <w:numId w:val="2"/>
        </w:numPr>
        <w:spacing w:after="0" w:line="240" w:lineRule="auto"/>
        <w:rPr>
          <w:rFonts w:ascii="Franklin Gothic Book" w:hAnsi="Franklin Gothic Book"/>
        </w:rPr>
      </w:pPr>
      <w:r w:rsidRPr="00FE4948">
        <w:rPr>
          <w:rFonts w:ascii="Franklin Gothic Book" w:hAnsi="Franklin Gothic Book"/>
        </w:rPr>
        <w:t>2 Engraved Award’s (one for institution/one for yourself)</w:t>
      </w:r>
    </w:p>
    <w:p w:rsidR="00C27A62" w:rsidRPr="00FE4948" w:rsidRDefault="00C27A62" w:rsidP="00C27A62">
      <w:pPr>
        <w:pStyle w:val="ListParagraph"/>
        <w:numPr>
          <w:ilvl w:val="1"/>
          <w:numId w:val="2"/>
        </w:numPr>
        <w:spacing w:after="0" w:line="240" w:lineRule="auto"/>
        <w:rPr>
          <w:rFonts w:ascii="Franklin Gothic Book" w:hAnsi="Franklin Gothic Book"/>
        </w:rPr>
      </w:pPr>
      <w:r w:rsidRPr="00FE4948">
        <w:rPr>
          <w:rFonts w:ascii="Franklin Gothic Book" w:hAnsi="Franklin Gothic Book"/>
        </w:rPr>
        <w:t>University/College wide recognition</w:t>
      </w:r>
    </w:p>
    <w:p w:rsidR="00C27A62" w:rsidRPr="00FE4948" w:rsidRDefault="00C27A62" w:rsidP="00C27A62">
      <w:pPr>
        <w:pStyle w:val="ListParagraph"/>
        <w:numPr>
          <w:ilvl w:val="1"/>
          <w:numId w:val="2"/>
        </w:numPr>
        <w:spacing w:after="0" w:line="240" w:lineRule="auto"/>
        <w:rPr>
          <w:rFonts w:ascii="Franklin Gothic Book" w:hAnsi="Franklin Gothic Book"/>
        </w:rPr>
      </w:pPr>
      <w:r w:rsidRPr="00FE4948">
        <w:rPr>
          <w:rFonts w:ascii="Franklin Gothic Book" w:hAnsi="Franklin Gothic Book"/>
        </w:rPr>
        <w:t>Community leverage</w:t>
      </w:r>
    </w:p>
    <w:p w:rsidR="00C27A62" w:rsidRPr="00FE4948" w:rsidRDefault="00C27A62" w:rsidP="00C27A62">
      <w:pPr>
        <w:pStyle w:val="ListParagraph"/>
        <w:numPr>
          <w:ilvl w:val="1"/>
          <w:numId w:val="2"/>
        </w:numPr>
        <w:spacing w:after="0" w:line="240" w:lineRule="auto"/>
        <w:rPr>
          <w:rFonts w:ascii="Franklin Gothic Book" w:hAnsi="Franklin Gothic Book"/>
        </w:rPr>
      </w:pPr>
      <w:r w:rsidRPr="00FE4948">
        <w:rPr>
          <w:rFonts w:ascii="Franklin Gothic Book" w:hAnsi="Franklin Gothic Book"/>
        </w:rPr>
        <w:t>Press Releases to publications of your choice</w:t>
      </w:r>
    </w:p>
    <w:p w:rsidR="00C27A62" w:rsidRPr="00FE4948" w:rsidRDefault="00C27A62" w:rsidP="00C27A62">
      <w:pPr>
        <w:pStyle w:val="ListParagraph"/>
        <w:numPr>
          <w:ilvl w:val="1"/>
          <w:numId w:val="2"/>
        </w:numPr>
        <w:spacing w:after="0" w:line="240" w:lineRule="auto"/>
        <w:rPr>
          <w:rFonts w:ascii="Franklin Gothic Book" w:hAnsi="Franklin Gothic Book"/>
        </w:rPr>
      </w:pPr>
      <w:r w:rsidRPr="00FE4948">
        <w:rPr>
          <w:rFonts w:ascii="Franklin Gothic Book" w:hAnsi="Franklin Gothic Book"/>
        </w:rPr>
        <w:t xml:space="preserve">Complementary tickets for yourself and a guest for our Leadership Recognition Dinner </w:t>
      </w:r>
    </w:p>
    <w:p w:rsidR="00C27A62" w:rsidRDefault="00C27A62" w:rsidP="00C27A62">
      <w:pPr>
        <w:pStyle w:val="NormalWeb"/>
        <w:shd w:val="clear" w:color="auto" w:fill="FFFFFF"/>
        <w:spacing w:before="0" w:beforeAutospacing="0" w:after="0" w:afterAutospacing="0"/>
        <w:contextualSpacing/>
        <w:rPr>
          <w:rFonts w:ascii="Franklin Gothic Book" w:hAnsi="Franklin Gothic Book"/>
          <w:b/>
          <w:sz w:val="40"/>
          <w:szCs w:val="40"/>
          <w:u w:val="single"/>
        </w:rPr>
      </w:pPr>
      <w:r w:rsidRPr="00600AAA">
        <w:rPr>
          <w:rFonts w:ascii="Franklin Gothic Book" w:hAnsi="Franklin Gothic Book" w:cs="Arial"/>
          <w:b/>
          <w:bCs/>
          <w:color w:val="333333"/>
          <w:sz w:val="22"/>
          <w:szCs w:val="22"/>
        </w:rPr>
        <w:br/>
      </w:r>
    </w:p>
    <w:p w:rsidR="00AF2C47" w:rsidRDefault="00AF2C47">
      <w:bookmarkStart w:id="0" w:name="_GoBack"/>
      <w:bookmarkEnd w:id="0"/>
    </w:p>
    <w:sectPr w:rsidR="00AF2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547"/>
    <w:multiLevelType w:val="hybridMultilevel"/>
    <w:tmpl w:val="37E4A2B4"/>
    <w:lvl w:ilvl="0" w:tplc="FFFFFFFF">
      <w:start w:val="1"/>
      <w:numFmt w:val="decimal"/>
      <w:lvlText w:val="%1."/>
      <w:lvlJc w:val="left"/>
      <w:pPr>
        <w:tabs>
          <w:tab w:val="num" w:pos="720"/>
        </w:tabs>
        <w:ind w:left="720" w:hanging="360"/>
      </w:pPr>
    </w:lvl>
    <w:lvl w:ilvl="1" w:tplc="2FD8BBE8">
      <w:numFmt w:val="bullet"/>
      <w:lvlText w:val="•"/>
      <w:lvlJc w:val="left"/>
      <w:pPr>
        <w:tabs>
          <w:tab w:val="num" w:pos="1440"/>
        </w:tabs>
        <w:ind w:left="1440" w:hanging="360"/>
      </w:pPr>
      <w:rPr>
        <w:rFonts w:ascii="Franklin Gothic Book" w:eastAsiaTheme="minorHAnsi" w:hAnsi="Franklin Gothic Book" w:cstheme="minorHAns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9C1B69"/>
    <w:multiLevelType w:val="hybridMultilevel"/>
    <w:tmpl w:val="7A3CDB4A"/>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B50753"/>
    <w:multiLevelType w:val="hybridMultilevel"/>
    <w:tmpl w:val="6D164356"/>
    <w:lvl w:ilvl="0" w:tplc="FFFFFFFF">
      <w:start w:val="1"/>
      <w:numFmt w:val="decimal"/>
      <w:lvlText w:val="%1."/>
      <w:lvlJc w:val="left"/>
      <w:pPr>
        <w:tabs>
          <w:tab w:val="num" w:pos="720"/>
        </w:tabs>
        <w:ind w:left="720" w:hanging="360"/>
      </w:pPr>
    </w:lvl>
    <w:lvl w:ilvl="1" w:tplc="2FD8BBE8">
      <w:numFmt w:val="bullet"/>
      <w:lvlText w:val="•"/>
      <w:lvlJc w:val="left"/>
      <w:pPr>
        <w:tabs>
          <w:tab w:val="num" w:pos="1440"/>
        </w:tabs>
        <w:ind w:left="1440" w:hanging="360"/>
      </w:pPr>
      <w:rPr>
        <w:rFonts w:ascii="Franklin Gothic Book" w:eastAsiaTheme="minorHAnsi" w:hAnsi="Franklin Gothic Book" w:cstheme="minorHAns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5877DED"/>
    <w:multiLevelType w:val="hybridMultilevel"/>
    <w:tmpl w:val="943C6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936C3"/>
    <w:multiLevelType w:val="hybridMultilevel"/>
    <w:tmpl w:val="F0A0DEC0"/>
    <w:lvl w:ilvl="0" w:tplc="2FE867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265D5"/>
    <w:multiLevelType w:val="hybridMultilevel"/>
    <w:tmpl w:val="692E6DA0"/>
    <w:lvl w:ilvl="0" w:tplc="2FD8BBE8">
      <w:numFmt w:val="bullet"/>
      <w:lvlText w:val="•"/>
      <w:lvlJc w:val="left"/>
      <w:pPr>
        <w:ind w:left="1080" w:hanging="72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62"/>
    <w:rsid w:val="00AF2C47"/>
    <w:rsid w:val="00C2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9053A-8AE0-4ADB-9A6F-C81B0337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62"/>
    <w:pPr>
      <w:ind w:left="720"/>
      <w:contextualSpacing/>
    </w:pPr>
  </w:style>
  <w:style w:type="paragraph" w:styleId="NormalWeb">
    <w:name w:val="Normal (Web)"/>
    <w:basedOn w:val="Normal"/>
    <w:uiPriority w:val="99"/>
    <w:unhideWhenUsed/>
    <w:rsid w:val="00C27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McLeod</dc:creator>
  <cp:keywords/>
  <dc:description/>
  <cp:lastModifiedBy>Paige McLeod</cp:lastModifiedBy>
  <cp:revision>1</cp:revision>
  <dcterms:created xsi:type="dcterms:W3CDTF">2017-10-13T17:25:00Z</dcterms:created>
  <dcterms:modified xsi:type="dcterms:W3CDTF">2017-10-13T17:25:00Z</dcterms:modified>
</cp:coreProperties>
</file>